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A8" w:rsidRDefault="00E768A8" w:rsidP="009D7C68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1655BD5" wp14:editId="7880C0A9">
            <wp:extent cx="4038600" cy="985223"/>
            <wp:effectExtent l="0" t="0" r="0" b="5715"/>
            <wp:docPr id="1" name="Immagine 1" descr="C:\Users\Innovability\AppData\Local\Microsoft\Windows\INetCache\Content.Word\Logo IOTHINGS 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ovability\AppData\Local\Microsoft\Windows\INetCache\Content.Word\Logo IOTHINGS R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921" cy="9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68" w:rsidRDefault="009D7C68" w:rsidP="009D7C68">
      <w:pPr>
        <w:jc w:val="center"/>
        <w:rPr>
          <w:b/>
          <w:sz w:val="32"/>
          <w:szCs w:val="32"/>
          <w:lang w:val="en-US"/>
        </w:rPr>
      </w:pPr>
      <w:r w:rsidRPr="00B42870">
        <w:rPr>
          <w:b/>
          <w:sz w:val="32"/>
          <w:szCs w:val="32"/>
          <w:lang w:val="en-US"/>
        </w:rPr>
        <w:t>Leading the Digital Transformation of Things</w:t>
      </w:r>
    </w:p>
    <w:p w:rsidR="009D7C68" w:rsidRPr="000C1F3F" w:rsidRDefault="000C1F3F" w:rsidP="009D7C68">
      <w:pPr>
        <w:jc w:val="center"/>
        <w:rPr>
          <w:b/>
          <w:sz w:val="32"/>
          <w:szCs w:val="32"/>
        </w:rPr>
      </w:pPr>
      <w:r w:rsidRPr="000C1F3F">
        <w:rPr>
          <w:b/>
          <w:sz w:val="32"/>
          <w:szCs w:val="32"/>
        </w:rPr>
        <w:t>#</w:t>
      </w:r>
      <w:proofErr w:type="spellStart"/>
      <w:proofErr w:type="gramStart"/>
      <w:r w:rsidRPr="000C1F3F">
        <w:rPr>
          <w:b/>
          <w:sz w:val="32"/>
          <w:szCs w:val="32"/>
        </w:rPr>
        <w:t>iothingsrome</w:t>
      </w:r>
      <w:proofErr w:type="spellEnd"/>
      <w:r w:rsidR="002C550C">
        <w:rPr>
          <w:b/>
          <w:sz w:val="32"/>
          <w:szCs w:val="32"/>
        </w:rPr>
        <w:t xml:space="preserve">  www.iothingsrome.com</w:t>
      </w:r>
      <w:proofErr w:type="gramEnd"/>
    </w:p>
    <w:p w:rsidR="00D03843" w:rsidRPr="00576F10" w:rsidRDefault="00576F10" w:rsidP="00D03843">
      <w:pPr>
        <w:jc w:val="center"/>
        <w:rPr>
          <w:i/>
          <w:sz w:val="24"/>
          <w:szCs w:val="24"/>
          <w:lang w:val="en-US"/>
        </w:rPr>
      </w:pPr>
      <w:r w:rsidRPr="00576F10">
        <w:rPr>
          <w:i/>
          <w:sz w:val="24"/>
          <w:szCs w:val="24"/>
          <w:lang w:val="en-US"/>
        </w:rPr>
        <w:t>Great success for the first autumn edition of IOTHINGS, the Italian event of the Digital Transformation of Things, held in Rome on 21 and 22 November</w:t>
      </w:r>
    </w:p>
    <w:p w:rsidR="00576F10" w:rsidRPr="00576F10" w:rsidRDefault="00576F10" w:rsidP="0041662A">
      <w:pPr>
        <w:jc w:val="both"/>
        <w:rPr>
          <w:lang w:val="en-US"/>
        </w:rPr>
      </w:pPr>
      <w:r w:rsidRPr="00576F10">
        <w:rPr>
          <w:lang w:val="en-US"/>
        </w:rPr>
        <w:t>Rome, November 23</w:t>
      </w:r>
      <w:r>
        <w:rPr>
          <w:lang w:val="en-US"/>
        </w:rPr>
        <w:t>th</w:t>
      </w:r>
      <w:r w:rsidRPr="00576F10">
        <w:rPr>
          <w:lang w:val="en-US"/>
        </w:rPr>
        <w:t xml:space="preserve">, 2017. </w:t>
      </w:r>
      <w:r w:rsidRPr="00EB041A">
        <w:rPr>
          <w:b/>
          <w:lang w:val="en-US"/>
        </w:rPr>
        <w:t>IOTHINGS Rome</w:t>
      </w:r>
      <w:r w:rsidRPr="00576F10">
        <w:rPr>
          <w:lang w:val="en-US"/>
        </w:rPr>
        <w:t xml:space="preserve"> ended with a great</w:t>
      </w:r>
      <w:r>
        <w:rPr>
          <w:lang w:val="en-US"/>
        </w:rPr>
        <w:t xml:space="preserve"> </w:t>
      </w:r>
      <w:r w:rsidRPr="00576F10">
        <w:rPr>
          <w:lang w:val="en-US"/>
        </w:rPr>
        <w:t>awaited</w:t>
      </w:r>
      <w:r w:rsidRPr="00576F10">
        <w:rPr>
          <w:lang w:val="en-US"/>
        </w:rPr>
        <w:t xml:space="preserve"> success, the autumn edition of #IOTHINGS, the international event, organized by </w:t>
      </w:r>
      <w:r w:rsidRPr="00576F10">
        <w:rPr>
          <w:b/>
          <w:lang w:val="en-US"/>
        </w:rPr>
        <w:t xml:space="preserve">#Innovability, </w:t>
      </w:r>
      <w:r w:rsidRPr="00576F10">
        <w:rPr>
          <w:lang w:val="en-US"/>
        </w:rPr>
        <w:t xml:space="preserve">totally dedicated to IoT and the emerging </w:t>
      </w:r>
      <w:r w:rsidRPr="00576F10">
        <w:rPr>
          <w:b/>
          <w:lang w:val="en-US"/>
        </w:rPr>
        <w:t>Digital Transformation of things</w:t>
      </w:r>
      <w:r w:rsidRPr="00576F10">
        <w:rPr>
          <w:lang w:val="en-US"/>
        </w:rPr>
        <w:t xml:space="preserve"> </w:t>
      </w:r>
      <w:r>
        <w:rPr>
          <w:lang w:val="en-US"/>
        </w:rPr>
        <w:t>that takes place, since 2002, during</w:t>
      </w:r>
      <w:r w:rsidRPr="00576F10">
        <w:rPr>
          <w:lang w:val="en-US"/>
        </w:rPr>
        <w:t xml:space="preserve"> Spring in Milan.</w:t>
      </w:r>
    </w:p>
    <w:p w:rsidR="00576F10" w:rsidRPr="00576F10" w:rsidRDefault="00576F10" w:rsidP="0041662A">
      <w:pPr>
        <w:jc w:val="both"/>
        <w:rPr>
          <w:lang w:val="en-US"/>
        </w:rPr>
      </w:pPr>
      <w:r w:rsidRPr="00576F10">
        <w:rPr>
          <w:lang w:val="en-US"/>
        </w:rPr>
        <w:t>The numbers confirm</w:t>
      </w:r>
      <w:r>
        <w:rPr>
          <w:lang w:val="en-US"/>
        </w:rPr>
        <w:t xml:space="preserve"> the</w:t>
      </w:r>
      <w:r w:rsidRPr="00576F10">
        <w:rPr>
          <w:lang w:val="en-US"/>
        </w:rPr>
        <w:t xml:space="preserve"> success: </w:t>
      </w:r>
      <w:r>
        <w:rPr>
          <w:b/>
          <w:lang w:val="en-US"/>
        </w:rPr>
        <w:t>m</w:t>
      </w:r>
      <w:r w:rsidRPr="00576F10">
        <w:rPr>
          <w:b/>
          <w:lang w:val="en-US"/>
        </w:rPr>
        <w:t>ore than a thousand participants</w:t>
      </w:r>
      <w:r w:rsidRPr="00576F10">
        <w:rPr>
          <w:lang w:val="en-US"/>
        </w:rPr>
        <w:t xml:space="preserve"> met at the conferences, in the Expo area and in the business meetings </w:t>
      </w:r>
      <w:r w:rsidRPr="00576F10">
        <w:rPr>
          <w:b/>
          <w:lang w:val="en-US"/>
        </w:rPr>
        <w:t>59 sponsors, exhibitors and partners</w:t>
      </w:r>
      <w:r w:rsidRPr="00576F10">
        <w:rPr>
          <w:lang w:val="en-US"/>
        </w:rPr>
        <w:t xml:space="preserve"> </w:t>
      </w:r>
      <w:r>
        <w:rPr>
          <w:lang w:val="en-US"/>
        </w:rPr>
        <w:t xml:space="preserve">coming </w:t>
      </w:r>
      <w:r w:rsidRPr="00576F10">
        <w:rPr>
          <w:lang w:val="en-US"/>
        </w:rPr>
        <w:t xml:space="preserve">from all over Europe and </w:t>
      </w:r>
      <w:r w:rsidRPr="00576F10">
        <w:rPr>
          <w:b/>
          <w:lang w:val="en-US"/>
        </w:rPr>
        <w:t>92 speakers</w:t>
      </w:r>
      <w:r w:rsidRPr="00576F10">
        <w:rPr>
          <w:lang w:val="en-US"/>
        </w:rPr>
        <w:t xml:space="preserve"> in the </w:t>
      </w:r>
      <w:r w:rsidRPr="00576F10">
        <w:rPr>
          <w:b/>
          <w:lang w:val="en-US"/>
        </w:rPr>
        <w:t>13 conference sessions</w:t>
      </w:r>
      <w:r w:rsidRPr="00576F10">
        <w:rPr>
          <w:lang w:val="en-US"/>
        </w:rPr>
        <w:t>.</w:t>
      </w:r>
    </w:p>
    <w:p w:rsidR="00576F10" w:rsidRPr="00576F10" w:rsidRDefault="00576F10" w:rsidP="00473DA5">
      <w:pPr>
        <w:rPr>
          <w:lang w:val="en-US"/>
        </w:rPr>
      </w:pPr>
      <w:r w:rsidRPr="00576F10">
        <w:rPr>
          <w:lang w:val="en-US"/>
        </w:rPr>
        <w:t xml:space="preserve">After the positive results of the </w:t>
      </w:r>
      <w:r w:rsidRPr="00576F10">
        <w:rPr>
          <w:b/>
          <w:lang w:val="en-US"/>
        </w:rPr>
        <w:t>Spring edition</w:t>
      </w:r>
      <w:r w:rsidRPr="00576F10">
        <w:rPr>
          <w:lang w:val="en-US"/>
        </w:rPr>
        <w:t xml:space="preserve">, </w:t>
      </w:r>
      <w:r>
        <w:rPr>
          <w:lang w:val="en-US"/>
        </w:rPr>
        <w:t>just because</w:t>
      </w:r>
      <w:r w:rsidRPr="00576F10">
        <w:rPr>
          <w:lang w:val="en-US"/>
        </w:rPr>
        <w:t xml:space="preserve"> IoT </w:t>
      </w:r>
      <w:r>
        <w:rPr>
          <w:lang w:val="en-US"/>
        </w:rPr>
        <w:t>market</w:t>
      </w:r>
      <w:r w:rsidRPr="00576F10">
        <w:rPr>
          <w:lang w:val="en-US"/>
        </w:rPr>
        <w:t xml:space="preserve"> offers continually new</w:t>
      </w:r>
      <w:r>
        <w:rPr>
          <w:lang w:val="en-US"/>
        </w:rPr>
        <w:t>s</w:t>
      </w:r>
      <w:r w:rsidRPr="00576F10">
        <w:rPr>
          <w:lang w:val="en-US"/>
        </w:rPr>
        <w:t xml:space="preserve"> and new business opportunities it was necessary to support an </w:t>
      </w:r>
      <w:r w:rsidRPr="00576F10">
        <w:rPr>
          <w:b/>
          <w:lang w:val="en-US"/>
        </w:rPr>
        <w:t>autumn edition</w:t>
      </w:r>
      <w:r w:rsidRPr="00576F10">
        <w:rPr>
          <w:lang w:val="en-US"/>
        </w:rPr>
        <w:t>, giving each a specialization in applications and Target of users.</w:t>
      </w:r>
    </w:p>
    <w:p w:rsidR="00576F10" w:rsidRPr="00576F10" w:rsidRDefault="00576F10" w:rsidP="00584C71">
      <w:pPr>
        <w:rPr>
          <w:i/>
          <w:lang w:val="en-US"/>
        </w:rPr>
      </w:pPr>
      <w:r w:rsidRPr="00576F10">
        <w:rPr>
          <w:b/>
          <w:lang w:val="en-US"/>
        </w:rPr>
        <w:t>Gianluigi Ferri</w:t>
      </w:r>
      <w:r>
        <w:rPr>
          <w:b/>
          <w:lang w:val="en-US"/>
        </w:rPr>
        <w:t>,</w:t>
      </w:r>
      <w:r w:rsidRPr="00576F10">
        <w:rPr>
          <w:lang w:val="en-US"/>
        </w:rPr>
        <w:t xml:space="preserve"> CEO </w:t>
      </w:r>
      <w:r>
        <w:rPr>
          <w:lang w:val="en-US"/>
        </w:rPr>
        <w:t xml:space="preserve">of </w:t>
      </w:r>
      <w:r w:rsidRPr="00576F10">
        <w:rPr>
          <w:lang w:val="en-US"/>
        </w:rPr>
        <w:t>Innovability</w:t>
      </w:r>
      <w:r>
        <w:rPr>
          <w:lang w:val="en-US"/>
        </w:rPr>
        <w:t>,</w:t>
      </w:r>
      <w:r w:rsidRPr="00576F10">
        <w:rPr>
          <w:lang w:val="en-US"/>
        </w:rPr>
        <w:t xml:space="preserve"> creator of IOTHINGS declares:</w:t>
      </w:r>
      <w:r w:rsidRPr="00576F10">
        <w:rPr>
          <w:i/>
          <w:lang w:val="en-US"/>
        </w:rPr>
        <w:t xml:space="preserve"> "On the thrust of the result of Milan we have created IOTHINGS Rome, which proposes a program always attentive to the most innovative technological areas within</w:t>
      </w:r>
      <w:r>
        <w:rPr>
          <w:i/>
          <w:lang w:val="en-US"/>
        </w:rPr>
        <w:t xml:space="preserve"> digital transformation and to a</w:t>
      </w:r>
      <w:r w:rsidRPr="00576F10">
        <w:rPr>
          <w:i/>
          <w:lang w:val="en-US"/>
        </w:rPr>
        <w:t>pplications in vertical markets such as industry 4.0 and energy but also oriented to the themes of digital infrastructure and governance "</w:t>
      </w:r>
    </w:p>
    <w:p w:rsidR="00576F10" w:rsidRPr="00576F10" w:rsidRDefault="00576F10" w:rsidP="009D7C68">
      <w:pPr>
        <w:rPr>
          <w:lang w:val="en-US"/>
        </w:rPr>
      </w:pPr>
      <w:r w:rsidRPr="00576F10">
        <w:rPr>
          <w:lang w:val="en-US"/>
        </w:rPr>
        <w:t xml:space="preserve">During IOTHINGS Rome was also held </w:t>
      </w:r>
      <w:r w:rsidRPr="00576F10">
        <w:rPr>
          <w:rFonts w:cs="Arial"/>
          <w:b/>
          <w:lang w:val="en-US"/>
        </w:rPr>
        <w:t>EMBEDDED IOT</w:t>
      </w:r>
      <w:r>
        <w:rPr>
          <w:lang w:val="en-US"/>
        </w:rPr>
        <w:t>: t</w:t>
      </w:r>
      <w:r w:rsidRPr="00576F10">
        <w:rPr>
          <w:lang w:val="en-US"/>
        </w:rPr>
        <w:t>he new area launched in Milan that is aimed at R&amp;D managers, electronic designers, firmware developers, etc. that have the possibility to access, in a single event, a formidable technological update Having all the HW and SW IoT represented.</w:t>
      </w:r>
    </w:p>
    <w:p w:rsidR="001301D8" w:rsidRDefault="00576F10" w:rsidP="009D7C68">
      <w:pPr>
        <w:rPr>
          <w:lang w:val="en-US"/>
        </w:rPr>
      </w:pPr>
      <w:r w:rsidRPr="00576F10">
        <w:rPr>
          <w:lang w:val="en-US"/>
        </w:rPr>
        <w:t xml:space="preserve">New exclusive </w:t>
      </w:r>
      <w:r>
        <w:rPr>
          <w:lang w:val="en-US"/>
        </w:rPr>
        <w:t xml:space="preserve">to </w:t>
      </w:r>
      <w:r w:rsidRPr="00576F10">
        <w:rPr>
          <w:lang w:val="en-US"/>
        </w:rPr>
        <w:t xml:space="preserve">Roman edition was the </w:t>
      </w:r>
      <w:r w:rsidRPr="00576F10">
        <w:rPr>
          <w:b/>
          <w:lang w:val="en-US"/>
        </w:rPr>
        <w:t>launch of ITALIA5G</w:t>
      </w:r>
      <w:r>
        <w:rPr>
          <w:lang w:val="en-US"/>
        </w:rPr>
        <w:t>: t</w:t>
      </w:r>
      <w:r w:rsidRPr="00576F10">
        <w:rPr>
          <w:lang w:val="en-US"/>
        </w:rPr>
        <w:t xml:space="preserve">he first </w:t>
      </w:r>
      <w:r w:rsidRPr="00576F10">
        <w:rPr>
          <w:b/>
          <w:lang w:val="en-US"/>
        </w:rPr>
        <w:t>national meeting</w:t>
      </w:r>
      <w:r w:rsidRPr="00576F10">
        <w:rPr>
          <w:lang w:val="en-US"/>
        </w:rPr>
        <w:t xml:space="preserve"> that wants to promote the </w:t>
      </w:r>
      <w:r w:rsidRPr="00576F10">
        <w:rPr>
          <w:b/>
          <w:lang w:val="en-US"/>
        </w:rPr>
        <w:t>development of an open ecosystem</w:t>
      </w:r>
      <w:r w:rsidRPr="00576F10">
        <w:rPr>
          <w:lang w:val="en-US"/>
        </w:rPr>
        <w:t xml:space="preserve"> for the realization of </w:t>
      </w:r>
      <w:r w:rsidR="00723109" w:rsidRPr="00C94BCD">
        <w:rPr>
          <w:b/>
          <w:lang w:val="en-US"/>
        </w:rPr>
        <w:t>innovative</w:t>
      </w:r>
      <w:r w:rsidR="00C94BCD">
        <w:rPr>
          <w:b/>
          <w:lang w:val="en-US"/>
        </w:rPr>
        <w:t xml:space="preserve"> projects enabled by 5G</w:t>
      </w:r>
      <w:r w:rsidRPr="00C94BCD">
        <w:rPr>
          <w:b/>
          <w:lang w:val="en-US"/>
        </w:rPr>
        <w:t xml:space="preserve"> technology</w:t>
      </w:r>
      <w:r w:rsidR="00C94BCD">
        <w:rPr>
          <w:lang w:val="en-US"/>
        </w:rPr>
        <w:t xml:space="preserve"> to enable </w:t>
      </w:r>
      <w:r w:rsidRPr="00576F10">
        <w:rPr>
          <w:lang w:val="en-US"/>
        </w:rPr>
        <w:t>the digital transformation</w:t>
      </w:r>
      <w:r w:rsidR="00C94BCD">
        <w:rPr>
          <w:lang w:val="en-US"/>
        </w:rPr>
        <w:t xml:space="preserve"> at Country-level</w:t>
      </w:r>
      <w:r w:rsidRPr="00576F10">
        <w:rPr>
          <w:lang w:val="en-US"/>
        </w:rPr>
        <w:t xml:space="preserve"> </w:t>
      </w:r>
      <w:r w:rsidR="00C94BCD">
        <w:rPr>
          <w:lang w:val="en-US"/>
        </w:rPr>
        <w:t>along with</w:t>
      </w:r>
      <w:r w:rsidRPr="00576F10">
        <w:rPr>
          <w:lang w:val="en-US"/>
        </w:rPr>
        <w:t xml:space="preserve"> </w:t>
      </w:r>
      <w:r w:rsidR="00C94BCD" w:rsidRPr="00576F10">
        <w:rPr>
          <w:lang w:val="en-US"/>
        </w:rPr>
        <w:t xml:space="preserve">enterprise </w:t>
      </w:r>
      <w:r w:rsidRPr="00576F10">
        <w:rPr>
          <w:lang w:val="en-US"/>
        </w:rPr>
        <w:t>development and employment.  In the morning</w:t>
      </w:r>
      <w:r w:rsidR="00C94BCD">
        <w:rPr>
          <w:lang w:val="en-US"/>
        </w:rPr>
        <w:t xml:space="preserve"> </w:t>
      </w:r>
      <w:r w:rsidRPr="00576F10">
        <w:rPr>
          <w:lang w:val="en-US"/>
        </w:rPr>
        <w:t>-</w:t>
      </w:r>
      <w:r w:rsidR="00C94BCD">
        <w:rPr>
          <w:lang w:val="en-US"/>
        </w:rPr>
        <w:t xml:space="preserve"> </w:t>
      </w:r>
      <w:r w:rsidRPr="00576F10">
        <w:rPr>
          <w:lang w:val="en-US"/>
        </w:rPr>
        <w:t xml:space="preserve">with the </w:t>
      </w:r>
      <w:r w:rsidR="00B3667F" w:rsidRPr="00576F10">
        <w:rPr>
          <w:lang w:val="en-US"/>
        </w:rPr>
        <w:t>5GNOW</w:t>
      </w:r>
      <w:r w:rsidR="00B3667F">
        <w:rPr>
          <w:lang w:val="en-US"/>
        </w:rPr>
        <w:t xml:space="preserve"> </w:t>
      </w:r>
      <w:r w:rsidRPr="00576F10">
        <w:rPr>
          <w:lang w:val="en-US"/>
        </w:rPr>
        <w:t xml:space="preserve">session </w:t>
      </w:r>
      <w:r w:rsidR="00B3667F">
        <w:rPr>
          <w:lang w:val="en-US"/>
        </w:rPr>
        <w:t>–</w:t>
      </w:r>
      <w:r w:rsidR="00C94BCD">
        <w:rPr>
          <w:lang w:val="en-US"/>
        </w:rPr>
        <w:t xml:space="preserve"> </w:t>
      </w:r>
      <w:r w:rsidR="00B3667F">
        <w:rPr>
          <w:lang w:val="en-US"/>
        </w:rPr>
        <w:t>has been</w:t>
      </w:r>
      <w:r w:rsidRPr="00576F10">
        <w:rPr>
          <w:lang w:val="en-US"/>
        </w:rPr>
        <w:t xml:space="preserve"> dedicated to </w:t>
      </w:r>
      <w:r w:rsidRPr="00B3667F">
        <w:rPr>
          <w:b/>
          <w:lang w:val="en-US"/>
        </w:rPr>
        <w:t>take the point on technologies, business models</w:t>
      </w:r>
      <w:r w:rsidRPr="00576F10">
        <w:rPr>
          <w:lang w:val="en-US"/>
        </w:rPr>
        <w:t xml:space="preserve"> and </w:t>
      </w:r>
      <w:r w:rsidRPr="00B3667F">
        <w:rPr>
          <w:b/>
          <w:lang w:val="en-US"/>
        </w:rPr>
        <w:t>the state of experiments in Italy</w:t>
      </w:r>
      <w:r w:rsidRPr="00576F10">
        <w:rPr>
          <w:lang w:val="en-US"/>
        </w:rPr>
        <w:t xml:space="preserve"> </w:t>
      </w:r>
      <w:r w:rsidR="00B3667F">
        <w:rPr>
          <w:lang w:val="en-US"/>
        </w:rPr>
        <w:t>whereas</w:t>
      </w:r>
      <w:r w:rsidRPr="00576F10">
        <w:rPr>
          <w:lang w:val="en-US"/>
        </w:rPr>
        <w:t xml:space="preserve"> the afternoon </w:t>
      </w:r>
      <w:r w:rsidR="00B3667F">
        <w:rPr>
          <w:lang w:val="en-US"/>
        </w:rPr>
        <w:t>has seen</w:t>
      </w:r>
      <w:r w:rsidRPr="00576F10">
        <w:rPr>
          <w:lang w:val="en-US"/>
        </w:rPr>
        <w:t xml:space="preserve"> the presence of institutions and operators for </w:t>
      </w:r>
      <w:r w:rsidR="001301D8">
        <w:rPr>
          <w:lang w:val="en-US"/>
        </w:rPr>
        <w:t>a debate</w:t>
      </w:r>
      <w:r w:rsidRPr="00576F10">
        <w:rPr>
          <w:lang w:val="en-US"/>
        </w:rPr>
        <w:t xml:space="preserve"> on how to </w:t>
      </w:r>
      <w:r w:rsidRPr="001301D8">
        <w:rPr>
          <w:b/>
          <w:lang w:val="en-US"/>
        </w:rPr>
        <w:t xml:space="preserve">accelerate the development of </w:t>
      </w:r>
      <w:r w:rsidR="001301D8">
        <w:rPr>
          <w:b/>
          <w:lang w:val="en-US"/>
        </w:rPr>
        <w:t xml:space="preserve">5G networks </w:t>
      </w:r>
      <w:r w:rsidR="001301D8" w:rsidRPr="00576F10">
        <w:rPr>
          <w:lang w:val="en-US"/>
        </w:rPr>
        <w:t>and</w:t>
      </w:r>
      <w:r w:rsidRPr="00576F10">
        <w:rPr>
          <w:lang w:val="en-US"/>
        </w:rPr>
        <w:t xml:space="preserve"> the </w:t>
      </w:r>
      <w:r w:rsidR="001301D8">
        <w:rPr>
          <w:lang w:val="en-US"/>
        </w:rPr>
        <w:t>related</w:t>
      </w:r>
      <w:r w:rsidRPr="00576F10">
        <w:rPr>
          <w:lang w:val="en-US"/>
        </w:rPr>
        <w:t xml:space="preserve"> ecosystem of enterprises, through a </w:t>
      </w:r>
      <w:r w:rsidRPr="001301D8">
        <w:rPr>
          <w:b/>
          <w:lang w:val="en-US"/>
        </w:rPr>
        <w:t>roadmap</w:t>
      </w:r>
      <w:r w:rsidRPr="00576F10">
        <w:rPr>
          <w:lang w:val="en-US"/>
        </w:rPr>
        <w:t xml:space="preserve"> that starts from the </w:t>
      </w:r>
      <w:r w:rsidRPr="001301D8">
        <w:rPr>
          <w:b/>
          <w:lang w:val="en-US"/>
        </w:rPr>
        <w:t>calls for tender of 2018</w:t>
      </w:r>
      <w:r w:rsidRPr="00576F10">
        <w:rPr>
          <w:lang w:val="en-US"/>
        </w:rPr>
        <w:t>.</w:t>
      </w:r>
    </w:p>
    <w:p w:rsidR="001301D8" w:rsidRPr="001301D8" w:rsidRDefault="001301D8" w:rsidP="009D7C68">
      <w:pPr>
        <w:rPr>
          <w:bCs/>
          <w:lang w:val="en-US"/>
        </w:rPr>
      </w:pPr>
      <w:r w:rsidRPr="001301D8">
        <w:rPr>
          <w:bCs/>
          <w:lang w:val="en-US"/>
        </w:rPr>
        <w:t xml:space="preserve">Finally, IOTHINGS 2017 Rome hosted the </w:t>
      </w:r>
      <w:r w:rsidRPr="001301D8">
        <w:rPr>
          <w:b/>
          <w:bCs/>
          <w:lang w:val="en-US"/>
        </w:rPr>
        <w:t>Chief IoT Officer Summit</w:t>
      </w:r>
      <w:r w:rsidRPr="001301D8">
        <w:rPr>
          <w:bCs/>
          <w:lang w:val="en-US"/>
        </w:rPr>
        <w:t xml:space="preserve">, an exclusive meeting dedicated to this new figure that is leading the </w:t>
      </w:r>
      <w:r w:rsidRPr="001301D8">
        <w:rPr>
          <w:b/>
          <w:bCs/>
          <w:lang w:val="en-US"/>
        </w:rPr>
        <w:t>Digital Transformation of things</w:t>
      </w:r>
      <w:r w:rsidRPr="001301D8">
        <w:rPr>
          <w:bCs/>
          <w:lang w:val="en-US"/>
        </w:rPr>
        <w:t xml:space="preserve"> in the user companies.  A key figure in the "</w:t>
      </w:r>
      <w:r w:rsidRPr="001301D8">
        <w:rPr>
          <w:b/>
          <w:bCs/>
          <w:lang w:val="en-US"/>
        </w:rPr>
        <w:t>disruption</w:t>
      </w:r>
      <w:r w:rsidRPr="001301D8">
        <w:rPr>
          <w:bCs/>
          <w:lang w:val="en-US"/>
        </w:rPr>
        <w:t xml:space="preserve">" of business models and organizational modalities of companies also using the ecosystem of </w:t>
      </w:r>
      <w:r w:rsidRPr="001301D8">
        <w:rPr>
          <w:b/>
          <w:bCs/>
          <w:lang w:val="en-US"/>
        </w:rPr>
        <w:t>startups</w:t>
      </w:r>
      <w:r w:rsidRPr="001301D8">
        <w:rPr>
          <w:bCs/>
          <w:lang w:val="en-US"/>
        </w:rPr>
        <w:t xml:space="preserve">, well represented at the event, through programs of </w:t>
      </w:r>
      <w:r w:rsidRPr="001301D8">
        <w:rPr>
          <w:b/>
          <w:bCs/>
          <w:lang w:val="en-US"/>
        </w:rPr>
        <w:t>Open innovation</w:t>
      </w:r>
      <w:r w:rsidRPr="001301D8">
        <w:rPr>
          <w:bCs/>
          <w:lang w:val="en-US"/>
        </w:rPr>
        <w:t>.</w:t>
      </w:r>
    </w:p>
    <w:p w:rsidR="001301D8" w:rsidRDefault="001301D8" w:rsidP="00D5205C">
      <w:pPr>
        <w:rPr>
          <w:b/>
        </w:rPr>
      </w:pPr>
      <w:proofErr w:type="spellStart"/>
      <w:r w:rsidRPr="001301D8">
        <w:t>Among</w:t>
      </w:r>
      <w:proofErr w:type="spellEnd"/>
      <w:r w:rsidRPr="001301D8">
        <w:t xml:space="preserve"> the speakers </w:t>
      </w:r>
      <w:proofErr w:type="spellStart"/>
      <w:r w:rsidRPr="001301D8">
        <w:t>present</w:t>
      </w:r>
      <w:proofErr w:type="spellEnd"/>
      <w:r w:rsidRPr="001301D8">
        <w:t xml:space="preserve"> in the 5g, Smart City and Industry 4.0 sessions </w:t>
      </w:r>
      <w:proofErr w:type="spellStart"/>
      <w:r w:rsidRPr="001301D8">
        <w:t>we</w:t>
      </w:r>
      <w:proofErr w:type="spellEnd"/>
      <w:r w:rsidRPr="001301D8">
        <w:t xml:space="preserve"> can </w:t>
      </w:r>
      <w:proofErr w:type="spellStart"/>
      <w:r w:rsidRPr="001301D8">
        <w:t>mention</w:t>
      </w:r>
      <w:proofErr w:type="spellEnd"/>
      <w:r w:rsidRPr="001301D8">
        <w:t xml:space="preserve"> some </w:t>
      </w:r>
      <w:proofErr w:type="spellStart"/>
      <w:r w:rsidRPr="001301D8">
        <w:t>institutional</w:t>
      </w:r>
      <w:proofErr w:type="spellEnd"/>
      <w:r w:rsidRPr="001301D8">
        <w:t xml:space="preserve"> and associative </w:t>
      </w:r>
      <w:proofErr w:type="spellStart"/>
      <w:r w:rsidRPr="001301D8">
        <w:t>representatives</w:t>
      </w:r>
      <w:proofErr w:type="spellEnd"/>
      <w:r w:rsidRPr="001301D8">
        <w:t>:</w:t>
      </w:r>
      <w:r w:rsidR="00D5205C">
        <w:br/>
      </w:r>
      <w:r w:rsidR="00D5205C">
        <w:br/>
      </w:r>
    </w:p>
    <w:p w:rsidR="001301D8" w:rsidRPr="001301D8" w:rsidRDefault="001301D8" w:rsidP="00D5205C">
      <w:pPr>
        <w:rPr>
          <w:color w:val="FF0000"/>
        </w:rPr>
      </w:pPr>
      <w:r w:rsidRPr="001301D8">
        <w:rPr>
          <w:b/>
        </w:rPr>
        <w:t>Raffaele De Peppe</w:t>
      </w:r>
      <w:r w:rsidRPr="001301D8">
        <w:t xml:space="preserve">, Board Member, </w:t>
      </w:r>
      <w:r>
        <w:rPr>
          <w:b/>
        </w:rPr>
        <w:t>5G</w:t>
      </w:r>
      <w:r w:rsidRPr="001301D8">
        <w:rPr>
          <w:b/>
        </w:rPr>
        <w:t xml:space="preserve"> </w:t>
      </w:r>
      <w:proofErr w:type="spellStart"/>
      <w:r w:rsidRPr="001301D8">
        <w:rPr>
          <w:b/>
        </w:rPr>
        <w:t>Infrastructure</w:t>
      </w:r>
      <w:proofErr w:type="spellEnd"/>
      <w:r w:rsidRPr="001301D8">
        <w:rPr>
          <w:b/>
        </w:rPr>
        <w:t xml:space="preserve"> </w:t>
      </w:r>
      <w:proofErr w:type="spellStart"/>
      <w:r w:rsidRPr="001301D8">
        <w:rPr>
          <w:b/>
        </w:rPr>
        <w:t>Association</w:t>
      </w:r>
      <w:proofErr w:type="spellEnd"/>
      <w:r w:rsidRPr="001301D8">
        <w:t xml:space="preserve"> </w:t>
      </w:r>
      <w:r w:rsidRPr="001301D8">
        <w:br/>
      </w:r>
      <w:r w:rsidRPr="001301D8">
        <w:rPr>
          <w:b/>
        </w:rPr>
        <w:t>Mirella Liuzzi</w:t>
      </w:r>
      <w:r w:rsidRPr="001301D8">
        <w:t xml:space="preserve">, </w:t>
      </w:r>
      <w:proofErr w:type="spellStart"/>
      <w:r w:rsidRPr="001301D8">
        <w:t>secretary</w:t>
      </w:r>
      <w:proofErr w:type="spellEnd"/>
      <w:r w:rsidRPr="001301D8">
        <w:t xml:space="preserve"> </w:t>
      </w:r>
      <w:proofErr w:type="spellStart"/>
      <w:r w:rsidRPr="001301D8">
        <w:t>Committee</w:t>
      </w:r>
      <w:proofErr w:type="spellEnd"/>
      <w:r w:rsidRPr="001301D8">
        <w:t xml:space="preserve"> for </w:t>
      </w:r>
      <w:proofErr w:type="spellStart"/>
      <w:r w:rsidRPr="001301D8">
        <w:t>Transport</w:t>
      </w:r>
      <w:proofErr w:type="spellEnd"/>
      <w:r w:rsidRPr="001301D8">
        <w:t xml:space="preserve">, Post and </w:t>
      </w:r>
      <w:proofErr w:type="spellStart"/>
      <w:r w:rsidRPr="001301D8">
        <w:t>telecommunications</w:t>
      </w:r>
      <w:proofErr w:type="spellEnd"/>
      <w:r w:rsidRPr="001301D8">
        <w:t xml:space="preserve">, </w:t>
      </w:r>
      <w:proofErr w:type="spellStart"/>
      <w:r w:rsidRPr="001301D8">
        <w:rPr>
          <w:b/>
        </w:rPr>
        <w:t>Chamber</w:t>
      </w:r>
      <w:proofErr w:type="spellEnd"/>
      <w:r w:rsidRPr="001301D8">
        <w:rPr>
          <w:b/>
        </w:rPr>
        <w:t xml:space="preserve"> of </w:t>
      </w:r>
      <w:proofErr w:type="spellStart"/>
      <w:r w:rsidRPr="001301D8">
        <w:rPr>
          <w:b/>
        </w:rPr>
        <w:t>Deputies</w:t>
      </w:r>
      <w:proofErr w:type="spellEnd"/>
      <w:r w:rsidRPr="001301D8">
        <w:rPr>
          <w:color w:val="FF0000"/>
        </w:rPr>
        <w:t xml:space="preserve"> </w:t>
      </w:r>
      <w:r w:rsidRPr="001301D8">
        <w:rPr>
          <w:color w:val="FF0000"/>
        </w:rPr>
        <w:br/>
      </w:r>
      <w:r w:rsidRPr="001301D8">
        <w:rPr>
          <w:b/>
        </w:rPr>
        <w:t>Flavia Marzano</w:t>
      </w:r>
      <w:r w:rsidRPr="001301D8">
        <w:t xml:space="preserve">, </w:t>
      </w:r>
      <w:proofErr w:type="spellStart"/>
      <w:r w:rsidRPr="001301D8">
        <w:t>alderman</w:t>
      </w:r>
      <w:proofErr w:type="spellEnd"/>
      <w:r w:rsidRPr="001301D8">
        <w:t xml:space="preserve">, </w:t>
      </w:r>
      <w:r w:rsidRPr="001301D8">
        <w:rPr>
          <w:b/>
        </w:rPr>
        <w:t>Roma Semplice</w:t>
      </w:r>
      <w:r w:rsidRPr="001301D8">
        <w:rPr>
          <w:color w:val="FF0000"/>
        </w:rPr>
        <w:br/>
      </w:r>
      <w:r w:rsidRPr="001301D8">
        <w:rPr>
          <w:b/>
        </w:rPr>
        <w:t xml:space="preserve">Antonio </w:t>
      </w:r>
      <w:proofErr w:type="spellStart"/>
      <w:r w:rsidRPr="001301D8">
        <w:rPr>
          <w:b/>
        </w:rPr>
        <w:t>Nicita</w:t>
      </w:r>
      <w:proofErr w:type="spellEnd"/>
      <w:r w:rsidRPr="001301D8">
        <w:t xml:space="preserve">, </w:t>
      </w:r>
      <w:proofErr w:type="spellStart"/>
      <w:r w:rsidRPr="001301D8">
        <w:t>Commissioner</w:t>
      </w:r>
      <w:proofErr w:type="spellEnd"/>
      <w:r w:rsidRPr="001301D8">
        <w:t xml:space="preserve">, </w:t>
      </w:r>
      <w:r w:rsidRPr="001301D8">
        <w:rPr>
          <w:b/>
        </w:rPr>
        <w:t>AGCOM</w:t>
      </w:r>
      <w:r w:rsidRPr="001301D8">
        <w:rPr>
          <w:color w:val="FF0000"/>
        </w:rPr>
        <w:t xml:space="preserve"> </w:t>
      </w:r>
      <w:r>
        <w:rPr>
          <w:color w:val="FF0000"/>
        </w:rPr>
        <w:br/>
      </w:r>
      <w:r w:rsidRPr="001301D8">
        <w:rPr>
          <w:b/>
        </w:rPr>
        <w:t xml:space="preserve">Gianni </w:t>
      </w:r>
      <w:proofErr w:type="spellStart"/>
      <w:r w:rsidRPr="001301D8">
        <w:rPr>
          <w:b/>
        </w:rPr>
        <w:t>Potti</w:t>
      </w:r>
      <w:proofErr w:type="spellEnd"/>
      <w:r>
        <w:t xml:space="preserve">, </w:t>
      </w:r>
      <w:proofErr w:type="spellStart"/>
      <w:r>
        <w:t>president</w:t>
      </w:r>
      <w:proofErr w:type="spellEnd"/>
      <w:r w:rsidRPr="001301D8">
        <w:t xml:space="preserve">, </w:t>
      </w:r>
      <w:r w:rsidRPr="001301D8">
        <w:rPr>
          <w:b/>
        </w:rPr>
        <w:t xml:space="preserve">CNCT Confindustria Innovative and </w:t>
      </w:r>
      <w:proofErr w:type="spellStart"/>
      <w:r w:rsidRPr="001301D8">
        <w:rPr>
          <w:b/>
        </w:rPr>
        <w:t>technological</w:t>
      </w:r>
      <w:proofErr w:type="spellEnd"/>
      <w:r w:rsidRPr="001301D8">
        <w:rPr>
          <w:b/>
        </w:rPr>
        <w:t xml:space="preserve"> </w:t>
      </w:r>
      <w:proofErr w:type="spellStart"/>
      <w:r w:rsidRPr="001301D8">
        <w:rPr>
          <w:b/>
        </w:rPr>
        <w:t>services</w:t>
      </w:r>
      <w:proofErr w:type="spellEnd"/>
      <w:r w:rsidRPr="001301D8">
        <w:rPr>
          <w:color w:val="FF0000"/>
        </w:rPr>
        <w:t xml:space="preserve"> </w:t>
      </w:r>
      <w:r>
        <w:rPr>
          <w:color w:val="FF0000"/>
        </w:rPr>
        <w:br/>
      </w:r>
      <w:r w:rsidRPr="001301D8">
        <w:rPr>
          <w:b/>
        </w:rPr>
        <w:t>Antonio Sasso</w:t>
      </w:r>
      <w:r w:rsidRPr="001301D8">
        <w:t xml:space="preserve">, </w:t>
      </w:r>
      <w:proofErr w:type="spellStart"/>
      <w:r w:rsidRPr="001301D8">
        <w:t>President</w:t>
      </w:r>
      <w:proofErr w:type="spellEnd"/>
      <w:r w:rsidRPr="001301D8">
        <w:t xml:space="preserve">, </w:t>
      </w:r>
      <w:r w:rsidRPr="00F059FF">
        <w:rPr>
          <w:b/>
        </w:rPr>
        <w:t>Fondazione Ugo Bordoni</w:t>
      </w:r>
      <w:r w:rsidRPr="001301D8">
        <w:rPr>
          <w:color w:val="FF0000"/>
        </w:rPr>
        <w:t xml:space="preserve"> </w:t>
      </w:r>
      <w:r>
        <w:rPr>
          <w:color w:val="FF0000"/>
        </w:rPr>
        <w:br/>
      </w:r>
      <w:r w:rsidRPr="001301D8">
        <w:rPr>
          <w:b/>
        </w:rPr>
        <w:t xml:space="preserve">Benedetta </w:t>
      </w:r>
      <w:proofErr w:type="spellStart"/>
      <w:r w:rsidRPr="001301D8">
        <w:rPr>
          <w:b/>
        </w:rPr>
        <w:t>Squittieri</w:t>
      </w:r>
      <w:proofErr w:type="spellEnd"/>
      <w:r w:rsidRPr="001301D8">
        <w:t xml:space="preserve">, </w:t>
      </w:r>
      <w:proofErr w:type="spellStart"/>
      <w:r w:rsidRPr="001301D8">
        <w:t>alderman</w:t>
      </w:r>
      <w:proofErr w:type="spellEnd"/>
      <w:r w:rsidRPr="001301D8">
        <w:t xml:space="preserve"> for the </w:t>
      </w:r>
      <w:proofErr w:type="spellStart"/>
      <w:r w:rsidRPr="001301D8">
        <w:t>digital</w:t>
      </w:r>
      <w:proofErr w:type="spellEnd"/>
      <w:r w:rsidRPr="001301D8">
        <w:t xml:space="preserve"> Agenda, </w:t>
      </w:r>
      <w:proofErr w:type="spellStart"/>
      <w:r w:rsidRPr="001301D8">
        <w:rPr>
          <w:b/>
        </w:rPr>
        <w:t>municipality</w:t>
      </w:r>
      <w:proofErr w:type="spellEnd"/>
      <w:r w:rsidRPr="001301D8">
        <w:rPr>
          <w:b/>
        </w:rPr>
        <w:t xml:space="preserve"> of Prato</w:t>
      </w:r>
    </w:p>
    <w:p w:rsidR="001301D8" w:rsidRPr="001301D8" w:rsidRDefault="001301D8" w:rsidP="0090654E">
      <w:pPr>
        <w:rPr>
          <w:rFonts w:cs="Tahoma"/>
          <w:lang w:val="en-US"/>
        </w:rPr>
      </w:pPr>
      <w:r w:rsidRPr="001301D8">
        <w:rPr>
          <w:rFonts w:cs="Tahoma"/>
          <w:lang w:val="en-US"/>
        </w:rPr>
        <w:t xml:space="preserve">This first autumn edition was created with the support of our </w:t>
      </w:r>
      <w:r w:rsidRPr="001301D8">
        <w:rPr>
          <w:rFonts w:cs="Tahoma"/>
          <w:b/>
          <w:lang w:val="en-US"/>
        </w:rPr>
        <w:t>sponsors and exhibitors</w:t>
      </w:r>
      <w:r w:rsidRPr="001301D8">
        <w:rPr>
          <w:rFonts w:cs="Tahoma"/>
          <w:lang w:val="en-US"/>
        </w:rPr>
        <w:t xml:space="preserve">: Advantech, </w:t>
      </w:r>
      <w:proofErr w:type="spellStart"/>
      <w:r w:rsidRPr="001301D8">
        <w:rPr>
          <w:rFonts w:cs="Tahoma"/>
          <w:lang w:val="en-US"/>
        </w:rPr>
        <w:t>Authentica</w:t>
      </w:r>
      <w:proofErr w:type="spellEnd"/>
      <w:r w:rsidRPr="001301D8">
        <w:rPr>
          <w:rFonts w:cs="Tahoma"/>
          <w:lang w:val="en-US"/>
        </w:rPr>
        <w:t xml:space="preserve">, BLLT, </w:t>
      </w:r>
      <w:proofErr w:type="spellStart"/>
      <w:r w:rsidRPr="001301D8">
        <w:rPr>
          <w:rFonts w:cs="Tahoma"/>
          <w:lang w:val="en-US"/>
        </w:rPr>
        <w:t>BluEpyc</w:t>
      </w:r>
      <w:proofErr w:type="spellEnd"/>
      <w:r w:rsidRPr="001301D8">
        <w:rPr>
          <w:rFonts w:cs="Tahoma"/>
          <w:lang w:val="en-US"/>
        </w:rPr>
        <w:t xml:space="preserve">, </w:t>
      </w:r>
      <w:proofErr w:type="spellStart"/>
      <w:r w:rsidRPr="001301D8">
        <w:rPr>
          <w:rFonts w:cs="Tahoma"/>
          <w:lang w:val="en-US"/>
        </w:rPr>
        <w:t>Digimax</w:t>
      </w:r>
      <w:proofErr w:type="spellEnd"/>
      <w:r w:rsidRPr="001301D8">
        <w:rPr>
          <w:rFonts w:cs="Tahoma"/>
          <w:lang w:val="en-US"/>
        </w:rPr>
        <w:t xml:space="preserve">, ESRI Italia, </w:t>
      </w:r>
      <w:proofErr w:type="spellStart"/>
      <w:r w:rsidRPr="001301D8">
        <w:rPr>
          <w:rFonts w:cs="Tahoma"/>
          <w:lang w:val="en-US"/>
        </w:rPr>
        <w:t>Furturyng</w:t>
      </w:r>
      <w:proofErr w:type="spellEnd"/>
      <w:r w:rsidRPr="001301D8">
        <w:rPr>
          <w:rFonts w:cs="Tahoma"/>
          <w:lang w:val="en-US"/>
        </w:rPr>
        <w:t xml:space="preserve">, Inware, IQRF Alliance, Mistral, Mouser Electronics, </w:t>
      </w:r>
      <w:proofErr w:type="spellStart"/>
      <w:r w:rsidRPr="001301D8">
        <w:rPr>
          <w:rFonts w:cs="Tahoma"/>
          <w:lang w:val="en-US"/>
        </w:rPr>
        <w:t>Mc'Tronic</w:t>
      </w:r>
      <w:proofErr w:type="spellEnd"/>
      <w:r w:rsidRPr="001301D8">
        <w:rPr>
          <w:rFonts w:cs="Tahoma"/>
          <w:lang w:val="en-US"/>
        </w:rPr>
        <w:t xml:space="preserve">, Maher, </w:t>
      </w:r>
      <w:proofErr w:type="spellStart"/>
      <w:r w:rsidRPr="001301D8">
        <w:rPr>
          <w:rFonts w:cs="Tahoma"/>
          <w:lang w:val="en-US"/>
        </w:rPr>
        <w:t>Noitel</w:t>
      </w:r>
      <w:proofErr w:type="spellEnd"/>
      <w:r w:rsidRPr="001301D8">
        <w:rPr>
          <w:rFonts w:cs="Tahoma"/>
          <w:lang w:val="en-US"/>
        </w:rPr>
        <w:t xml:space="preserve"> Italy, </w:t>
      </w:r>
      <w:proofErr w:type="spellStart"/>
      <w:r w:rsidRPr="001301D8">
        <w:rPr>
          <w:rFonts w:cs="Tahoma"/>
          <w:lang w:val="en-US"/>
        </w:rPr>
        <w:t>Pontiradio</w:t>
      </w:r>
      <w:proofErr w:type="spellEnd"/>
      <w:r w:rsidRPr="001301D8">
        <w:rPr>
          <w:rFonts w:cs="Tahoma"/>
          <w:lang w:val="en-US"/>
        </w:rPr>
        <w:t xml:space="preserve">, </w:t>
      </w:r>
      <w:proofErr w:type="spellStart"/>
      <w:r w:rsidRPr="001301D8">
        <w:rPr>
          <w:rFonts w:cs="Tahoma"/>
          <w:lang w:val="en-US"/>
        </w:rPr>
        <w:t>Rfid</w:t>
      </w:r>
      <w:proofErr w:type="spellEnd"/>
      <w:r w:rsidRPr="001301D8">
        <w:rPr>
          <w:rFonts w:cs="Tahoma"/>
          <w:lang w:val="en-US"/>
        </w:rPr>
        <w:t xml:space="preserve"> Global, Special-</w:t>
      </w:r>
      <w:proofErr w:type="spellStart"/>
      <w:r w:rsidRPr="001301D8">
        <w:rPr>
          <w:rFonts w:cs="Tahoma"/>
          <w:lang w:val="en-US"/>
        </w:rPr>
        <w:t>Ind</w:t>
      </w:r>
      <w:proofErr w:type="spellEnd"/>
      <w:r w:rsidRPr="001301D8">
        <w:rPr>
          <w:rFonts w:cs="Tahoma"/>
          <w:lang w:val="en-US"/>
        </w:rPr>
        <w:t xml:space="preserve">, Software AG, </w:t>
      </w:r>
      <w:proofErr w:type="spellStart"/>
      <w:r w:rsidRPr="001301D8">
        <w:rPr>
          <w:rFonts w:cs="Tahoma"/>
          <w:lang w:val="en-US"/>
        </w:rPr>
        <w:t>Soracom</w:t>
      </w:r>
      <w:proofErr w:type="spellEnd"/>
      <w:r w:rsidRPr="001301D8">
        <w:rPr>
          <w:rFonts w:cs="Tahoma"/>
          <w:lang w:val="en-US"/>
        </w:rPr>
        <w:t xml:space="preserve">, </w:t>
      </w:r>
      <w:proofErr w:type="spellStart"/>
      <w:r w:rsidRPr="001301D8">
        <w:rPr>
          <w:rFonts w:cs="Tahoma"/>
          <w:lang w:val="en-US"/>
        </w:rPr>
        <w:t>Starday</w:t>
      </w:r>
      <w:proofErr w:type="spellEnd"/>
      <w:r w:rsidRPr="001301D8">
        <w:rPr>
          <w:rFonts w:cs="Tahoma"/>
          <w:lang w:val="en-US"/>
        </w:rPr>
        <w:t xml:space="preserve">, Tektronix, TPS GO Mobility, </w:t>
      </w:r>
      <w:proofErr w:type="spellStart"/>
      <w:r w:rsidRPr="001301D8">
        <w:rPr>
          <w:rFonts w:cs="Tahoma"/>
          <w:lang w:val="en-US"/>
        </w:rPr>
        <w:t>Tridium</w:t>
      </w:r>
      <w:proofErr w:type="spellEnd"/>
      <w:r w:rsidRPr="001301D8">
        <w:rPr>
          <w:rFonts w:cs="Tahoma"/>
          <w:lang w:val="en-US"/>
        </w:rPr>
        <w:t xml:space="preserve">, </w:t>
      </w:r>
      <w:proofErr w:type="spellStart"/>
      <w:r w:rsidRPr="001301D8">
        <w:rPr>
          <w:rFonts w:cs="Tahoma"/>
          <w:lang w:val="en-US"/>
        </w:rPr>
        <w:t>Unidata</w:t>
      </w:r>
      <w:proofErr w:type="spellEnd"/>
      <w:r w:rsidRPr="001301D8">
        <w:rPr>
          <w:rFonts w:cs="Tahoma"/>
          <w:lang w:val="en-US"/>
        </w:rPr>
        <w:t xml:space="preserve">, Via Technologies, </w:t>
      </w:r>
      <w:proofErr w:type="spellStart"/>
      <w:r w:rsidRPr="001301D8">
        <w:rPr>
          <w:rFonts w:cs="Tahoma"/>
          <w:lang w:val="en-US"/>
        </w:rPr>
        <w:t>Wuerth</w:t>
      </w:r>
      <w:proofErr w:type="spellEnd"/>
      <w:r w:rsidRPr="001301D8">
        <w:rPr>
          <w:rFonts w:cs="Tahoma"/>
          <w:lang w:val="en-US"/>
        </w:rPr>
        <w:t xml:space="preserve"> </w:t>
      </w:r>
      <w:proofErr w:type="spellStart"/>
      <w:r w:rsidRPr="001301D8">
        <w:rPr>
          <w:rFonts w:cs="Tahoma"/>
          <w:lang w:val="en-US"/>
        </w:rPr>
        <w:t>Elektronik</w:t>
      </w:r>
      <w:proofErr w:type="spellEnd"/>
      <w:r w:rsidRPr="001301D8">
        <w:rPr>
          <w:rFonts w:cs="Tahoma"/>
          <w:lang w:val="en-US"/>
        </w:rPr>
        <w:t xml:space="preserve"> Italy, and with the scientific contributions of </w:t>
      </w:r>
      <w:r w:rsidRPr="001301D8">
        <w:rPr>
          <w:rFonts w:cs="Tahoma"/>
          <w:b/>
          <w:lang w:val="en-US"/>
        </w:rPr>
        <w:t>innovation, Knowledge</w:t>
      </w:r>
      <w:r w:rsidRPr="001301D8">
        <w:rPr>
          <w:rFonts w:cs="Tahoma"/>
          <w:lang w:val="en-US"/>
        </w:rPr>
        <w:t xml:space="preserve"> and </w:t>
      </w:r>
      <w:r w:rsidRPr="001301D8">
        <w:rPr>
          <w:rFonts w:cs="Tahoma"/>
          <w:b/>
          <w:lang w:val="en-US"/>
        </w:rPr>
        <w:t>Networking</w:t>
      </w:r>
      <w:r w:rsidRPr="001301D8">
        <w:rPr>
          <w:rFonts w:cs="Tahoma"/>
          <w:lang w:val="en-US"/>
        </w:rPr>
        <w:t xml:space="preserve"> </w:t>
      </w:r>
      <w:r w:rsidRPr="001301D8">
        <w:rPr>
          <w:rFonts w:cs="Tahoma"/>
          <w:b/>
          <w:lang w:val="en-US"/>
        </w:rPr>
        <w:t>Partner</w:t>
      </w:r>
      <w:r w:rsidRPr="001301D8">
        <w:rPr>
          <w:rFonts w:cs="Tahoma"/>
          <w:lang w:val="en-US"/>
        </w:rPr>
        <w:t xml:space="preserve">: ANIE automation, </w:t>
      </w:r>
      <w:proofErr w:type="spellStart"/>
      <w:r w:rsidRPr="001301D8">
        <w:rPr>
          <w:rFonts w:cs="Tahoma"/>
          <w:lang w:val="en-US"/>
        </w:rPr>
        <w:t>ASSOESCo</w:t>
      </w:r>
      <w:proofErr w:type="spellEnd"/>
      <w:r w:rsidRPr="001301D8">
        <w:rPr>
          <w:rFonts w:cs="Tahoma"/>
          <w:lang w:val="en-US"/>
        </w:rPr>
        <w:t xml:space="preserve">, Beecham Research, BIC Lazio, </w:t>
      </w:r>
      <w:proofErr w:type="spellStart"/>
      <w:r w:rsidRPr="001301D8">
        <w:rPr>
          <w:rFonts w:cs="Tahoma"/>
          <w:lang w:val="en-US"/>
        </w:rPr>
        <w:t>Confindustria</w:t>
      </w:r>
      <w:proofErr w:type="spellEnd"/>
      <w:r w:rsidRPr="001301D8">
        <w:rPr>
          <w:rFonts w:cs="Tahoma"/>
          <w:lang w:val="en-US"/>
        </w:rPr>
        <w:t xml:space="preserve"> Innovative and technological services, ELIS, FIDA Inform, G2 startups, </w:t>
      </w:r>
      <w:proofErr w:type="spellStart"/>
      <w:r w:rsidRPr="001301D8">
        <w:rPr>
          <w:rFonts w:cs="Tahoma"/>
          <w:lang w:val="en-US"/>
        </w:rPr>
        <w:t>GEOsmartcampus</w:t>
      </w:r>
      <w:proofErr w:type="spellEnd"/>
      <w:r w:rsidRPr="001301D8">
        <w:rPr>
          <w:rFonts w:cs="Tahoma"/>
          <w:lang w:val="en-US"/>
        </w:rPr>
        <w:t xml:space="preserve">, Key4Biz, Open Gate Italy, social 4 social. </w:t>
      </w:r>
      <w:r w:rsidRPr="001301D8">
        <w:rPr>
          <w:rFonts w:cs="Tahoma"/>
          <w:b/>
          <w:lang w:val="en-US"/>
        </w:rPr>
        <w:t>Main Media Partner</w:t>
      </w:r>
      <w:r w:rsidRPr="001301D8">
        <w:rPr>
          <w:rFonts w:cs="Tahoma"/>
          <w:lang w:val="en-US"/>
        </w:rPr>
        <w:t xml:space="preserve"> of the 2017 edition is Tom's Hardware, the most popular and influential online technology header in the world.</w:t>
      </w:r>
    </w:p>
    <w:p w:rsidR="00F70DAE" w:rsidRPr="001301D8" w:rsidRDefault="001301D8" w:rsidP="0090654E">
      <w:pPr>
        <w:rPr>
          <w:lang w:val="en-US"/>
        </w:rPr>
      </w:pPr>
      <w:r w:rsidRPr="001301D8">
        <w:rPr>
          <w:lang w:val="en-US"/>
        </w:rPr>
        <w:t>We</w:t>
      </w:r>
      <w:r>
        <w:rPr>
          <w:lang w:val="en-US"/>
        </w:rPr>
        <w:t>’ll</w:t>
      </w:r>
      <w:r w:rsidRPr="001301D8">
        <w:rPr>
          <w:lang w:val="en-US"/>
        </w:rPr>
        <w:t xml:space="preserve"> meet in </w:t>
      </w:r>
      <w:r w:rsidRPr="001301D8">
        <w:rPr>
          <w:b/>
          <w:lang w:val="en-US"/>
        </w:rPr>
        <w:t>November 2018</w:t>
      </w:r>
      <w:r w:rsidRPr="001301D8">
        <w:rPr>
          <w:lang w:val="en-US"/>
        </w:rPr>
        <w:t xml:space="preserve"> with the second edition of </w:t>
      </w:r>
      <w:r w:rsidRPr="001301D8">
        <w:rPr>
          <w:b/>
          <w:lang w:val="en-US"/>
        </w:rPr>
        <w:t>IOTHINGS Rom</w:t>
      </w:r>
      <w:r w:rsidR="00EB041A">
        <w:rPr>
          <w:b/>
          <w:lang w:val="en-US"/>
        </w:rPr>
        <w:t>e</w:t>
      </w:r>
      <w:r w:rsidRPr="001301D8">
        <w:rPr>
          <w:lang w:val="en-US"/>
        </w:rPr>
        <w:t xml:space="preserve"> that will have a wide focus on IoT for </w:t>
      </w:r>
      <w:r w:rsidRPr="00EB041A">
        <w:rPr>
          <w:b/>
          <w:lang w:val="en-US"/>
        </w:rPr>
        <w:t>large</w:t>
      </w:r>
      <w:r w:rsidRPr="001301D8">
        <w:rPr>
          <w:lang w:val="en-US"/>
        </w:rPr>
        <w:t xml:space="preserve"> energy </w:t>
      </w:r>
      <w:r w:rsidRPr="00EB041A">
        <w:rPr>
          <w:b/>
          <w:lang w:val="en-US"/>
        </w:rPr>
        <w:t>networks</w:t>
      </w:r>
      <w:r w:rsidRPr="001301D8">
        <w:rPr>
          <w:lang w:val="en-US"/>
        </w:rPr>
        <w:t xml:space="preserve">, mobility, telecommunications, </w:t>
      </w:r>
      <w:r w:rsidRPr="00EB041A">
        <w:rPr>
          <w:b/>
          <w:lang w:val="en-US"/>
        </w:rPr>
        <w:t>critical infrastructure</w:t>
      </w:r>
      <w:r w:rsidRPr="001301D8">
        <w:rPr>
          <w:lang w:val="en-US"/>
        </w:rPr>
        <w:t xml:space="preserve">, monitoring, </w:t>
      </w:r>
      <w:r w:rsidRPr="00EB041A">
        <w:rPr>
          <w:b/>
          <w:lang w:val="en-US"/>
        </w:rPr>
        <w:t>protection and security</w:t>
      </w:r>
      <w:r w:rsidRPr="001301D8">
        <w:rPr>
          <w:lang w:val="en-US"/>
        </w:rPr>
        <w:t xml:space="preserve"> of the territory.</w:t>
      </w:r>
    </w:p>
    <w:p w:rsidR="00A47C92" w:rsidRPr="00EB041A" w:rsidRDefault="00A47C92" w:rsidP="00A47C92">
      <w:pPr>
        <w:pStyle w:val="Titolo3"/>
        <w:shd w:val="clear" w:color="auto" w:fill="FFFFFF"/>
        <w:spacing w:before="0" w:line="264" w:lineRule="atLeast"/>
        <w:textAlignment w:val="baseline"/>
        <w:rPr>
          <w:rStyle w:val="Enfasigrassetto"/>
          <w:rFonts w:ascii="inherit" w:hAnsi="inherit" w:cs="Helvetica"/>
          <w:b w:val="0"/>
          <w:bCs w:val="0"/>
          <w:color w:val="111111"/>
          <w:sz w:val="30"/>
          <w:szCs w:val="30"/>
          <w:u w:val="single"/>
          <w:bdr w:val="none" w:sz="0" w:space="0" w:color="auto" w:frame="1"/>
          <w:lang w:val="en-US"/>
        </w:rPr>
      </w:pPr>
      <w:r w:rsidRPr="00EB041A">
        <w:rPr>
          <w:rStyle w:val="Enfasigrassetto"/>
          <w:rFonts w:ascii="inherit" w:hAnsi="inherit" w:cs="Helvetica"/>
          <w:color w:val="111111"/>
          <w:sz w:val="30"/>
          <w:szCs w:val="30"/>
          <w:u w:val="single"/>
          <w:bdr w:val="none" w:sz="0" w:space="0" w:color="auto" w:frame="1"/>
          <w:lang w:val="en-US"/>
        </w:rPr>
        <w:t>SOCIAL MEDIA:</w:t>
      </w:r>
    </w:p>
    <w:p w:rsidR="00A47C92" w:rsidRPr="00EB041A" w:rsidRDefault="00A47C92" w:rsidP="00A47C92">
      <w:pPr>
        <w:pStyle w:val="Titolo3"/>
        <w:shd w:val="clear" w:color="auto" w:fill="FFFFFF"/>
        <w:spacing w:before="0" w:line="264" w:lineRule="atLeast"/>
        <w:textAlignment w:val="baseline"/>
        <w:rPr>
          <w:rStyle w:val="Enfasigrassetto"/>
          <w:rFonts w:ascii="inherit" w:hAnsi="inherit" w:cs="Helvetica"/>
          <w:b w:val="0"/>
          <w:bCs w:val="0"/>
          <w:color w:val="111111"/>
          <w:sz w:val="30"/>
          <w:szCs w:val="30"/>
          <w:bdr w:val="none" w:sz="0" w:space="0" w:color="auto" w:frame="1"/>
          <w:lang w:val="en-US"/>
        </w:rPr>
      </w:pPr>
    </w:p>
    <w:p w:rsidR="00A47C92" w:rsidRPr="00EB041A" w:rsidRDefault="00A47C92" w:rsidP="00A47C92">
      <w:pPr>
        <w:pStyle w:val="Titolo3"/>
        <w:shd w:val="clear" w:color="auto" w:fill="FFFFFF"/>
        <w:spacing w:before="0" w:line="264" w:lineRule="atLeast"/>
        <w:textAlignment w:val="baseline"/>
        <w:rPr>
          <w:rFonts w:asciiTheme="minorHAnsi" w:hAnsiTheme="minorHAnsi" w:cstheme="minorHAnsi"/>
          <w:color w:val="111111"/>
          <w:sz w:val="28"/>
          <w:szCs w:val="28"/>
          <w:lang w:val="en-US"/>
        </w:rPr>
      </w:pPr>
      <w:r w:rsidRPr="00EB041A">
        <w:rPr>
          <w:rStyle w:val="Enfasigrassetto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  <w:lang w:val="en-US"/>
        </w:rPr>
        <w:t>hashtag</w:t>
      </w:r>
      <w:r w:rsidRPr="00EB041A">
        <w:rPr>
          <w:rStyle w:val="apple-converted-space"/>
          <w:rFonts w:asciiTheme="minorHAnsi" w:hAnsiTheme="minorHAnsi" w:cstheme="minorHAnsi"/>
          <w:color w:val="111111"/>
          <w:sz w:val="28"/>
          <w:szCs w:val="28"/>
          <w:lang w:val="en-US"/>
        </w:rPr>
        <w:t> </w:t>
      </w:r>
      <w:r w:rsidRPr="00EB041A">
        <w:rPr>
          <w:rFonts w:asciiTheme="minorHAnsi" w:hAnsiTheme="minorHAnsi" w:cstheme="minorHAnsi"/>
          <w:color w:val="111111"/>
          <w:sz w:val="28"/>
          <w:szCs w:val="28"/>
          <w:lang w:val="en-US"/>
        </w:rPr>
        <w:t>#</w:t>
      </w:r>
      <w:proofErr w:type="spellStart"/>
      <w:r w:rsidRPr="00EB041A">
        <w:rPr>
          <w:rFonts w:asciiTheme="minorHAnsi" w:hAnsiTheme="minorHAnsi" w:cstheme="minorHAnsi"/>
          <w:color w:val="111111"/>
          <w:sz w:val="28"/>
          <w:szCs w:val="28"/>
          <w:lang w:val="en-US"/>
        </w:rPr>
        <w:t>iothingsrome</w:t>
      </w:r>
      <w:proofErr w:type="spellEnd"/>
    </w:p>
    <w:p w:rsidR="00A47C92" w:rsidRPr="00EB041A" w:rsidRDefault="00A47C92" w:rsidP="00A47C92">
      <w:pPr>
        <w:rPr>
          <w:lang w:val="en-US"/>
        </w:rPr>
      </w:pPr>
      <w:r w:rsidRPr="009D286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E6BFBC4" wp14:editId="0FA68F75">
            <wp:simplePos x="0" y="0"/>
            <wp:positionH relativeFrom="margin">
              <wp:posOffset>-28575</wp:posOffset>
            </wp:positionH>
            <wp:positionV relativeFrom="paragraph">
              <wp:posOffset>176530</wp:posOffset>
            </wp:positionV>
            <wp:extent cx="285750" cy="2857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EF3" w:rsidRPr="00EB041A" w:rsidRDefault="00A47C92" w:rsidP="00A47C92">
      <w:pPr>
        <w:rPr>
          <w:rFonts w:cstheme="minorHAnsi"/>
          <w:lang w:val="en-US"/>
        </w:rPr>
      </w:pPr>
      <w:r w:rsidRPr="00EB041A">
        <w:rPr>
          <w:sz w:val="24"/>
          <w:szCs w:val="24"/>
          <w:lang w:val="en-US"/>
        </w:rPr>
        <w:t xml:space="preserve"> </w:t>
      </w:r>
      <w:r w:rsidR="00EB041A" w:rsidRPr="00EB041A">
        <w:rPr>
          <w:rFonts w:cstheme="minorHAnsi"/>
          <w:lang w:val="en-US"/>
        </w:rPr>
        <w:t>Event page</w:t>
      </w:r>
      <w:r w:rsidRPr="00EB041A">
        <w:rPr>
          <w:rFonts w:cstheme="minorHAnsi"/>
          <w:lang w:val="en-US"/>
        </w:rPr>
        <w:t xml:space="preserve"> </w:t>
      </w:r>
      <w:bookmarkStart w:id="0" w:name="_Hlk481568795"/>
      <w:r w:rsidRPr="007B0AB8">
        <w:rPr>
          <w:rFonts w:cstheme="minorHAnsi"/>
          <w:lang w:val="en-US"/>
        </w:rPr>
        <w:fldChar w:fldCharType="begin"/>
      </w:r>
      <w:r w:rsidRPr="00EB041A">
        <w:rPr>
          <w:rFonts w:cstheme="minorHAnsi"/>
          <w:lang w:val="en-US"/>
        </w:rPr>
        <w:instrText xml:space="preserve"> HYPERLINK  \l "_Hlk481568795" \s "1,5525,5533,0,,IOThings" </w:instrText>
      </w:r>
      <w:r w:rsidRPr="007B0AB8">
        <w:rPr>
          <w:rFonts w:cstheme="minorHAnsi"/>
          <w:lang w:val="en-US"/>
        </w:rPr>
        <w:fldChar w:fldCharType="separate"/>
      </w:r>
      <w:r w:rsidRPr="00EB041A">
        <w:rPr>
          <w:rStyle w:val="Collegamentoipertestuale"/>
          <w:rFonts w:cstheme="minorHAnsi"/>
          <w:color w:val="auto"/>
          <w:lang w:val="en-US"/>
        </w:rPr>
        <w:t>IOThings</w:t>
      </w:r>
      <w:r w:rsidRPr="007B0AB8">
        <w:rPr>
          <w:rFonts w:cstheme="minorHAnsi"/>
          <w:lang w:val="en-US"/>
        </w:rPr>
        <w:fldChar w:fldCharType="end"/>
      </w:r>
      <w:bookmarkEnd w:id="0"/>
      <w:r w:rsidR="00F07377" w:rsidRPr="00EB041A">
        <w:rPr>
          <w:rFonts w:cstheme="minorHAnsi"/>
          <w:lang w:val="en-US"/>
        </w:rPr>
        <w:t xml:space="preserve">  Rome  </w:t>
      </w:r>
      <w:hyperlink r:id="rId9" w:history="1">
        <w:r w:rsidR="007D0EF3" w:rsidRPr="00EB041A">
          <w:rPr>
            <w:rStyle w:val="Collegamentoipertestuale"/>
            <w:rFonts w:cstheme="minorHAnsi"/>
            <w:lang w:val="en-US"/>
          </w:rPr>
          <w:t>https://www.facebook.com/events/303855966721935/</w:t>
        </w:r>
      </w:hyperlink>
    </w:p>
    <w:p w:rsidR="00A47C92" w:rsidRPr="00EB041A" w:rsidRDefault="00A47C92" w:rsidP="00A47C92">
      <w:pPr>
        <w:rPr>
          <w:rFonts w:cstheme="minorHAnsi"/>
          <w:lang w:val="en-US"/>
        </w:rPr>
      </w:pPr>
      <w:r w:rsidRPr="007B0AB8">
        <w:rPr>
          <w:rFonts w:cstheme="minorHAnsi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3DA3BB9" wp14:editId="6631CEDE">
            <wp:simplePos x="0" y="0"/>
            <wp:positionH relativeFrom="margin">
              <wp:posOffset>-85725</wp:posOffset>
            </wp:positionH>
            <wp:positionV relativeFrom="paragraph">
              <wp:posOffset>52070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41A">
        <w:rPr>
          <w:rFonts w:cstheme="minorHAnsi"/>
          <w:lang w:val="en-US"/>
        </w:rPr>
        <w:tab/>
      </w:r>
    </w:p>
    <w:p w:rsidR="00A47C92" w:rsidRPr="007B0AB8" w:rsidRDefault="00D013E9" w:rsidP="00A47C92">
      <w:pPr>
        <w:rPr>
          <w:rFonts w:cstheme="minorHAnsi"/>
        </w:rPr>
      </w:pPr>
      <w:r>
        <w:rPr>
          <w:rFonts w:cstheme="minorHAnsi"/>
        </w:rPr>
        <w:t>@</w:t>
      </w:r>
      <w:proofErr w:type="spellStart"/>
      <w:r>
        <w:rPr>
          <w:rFonts w:cstheme="minorHAnsi"/>
        </w:rPr>
        <w:t>iothingsrome</w:t>
      </w:r>
      <w:proofErr w:type="spellEnd"/>
    </w:p>
    <w:p w:rsidR="00A47C92" w:rsidRPr="007B0AB8" w:rsidRDefault="00A47C92" w:rsidP="00A47C92">
      <w:pPr>
        <w:rPr>
          <w:rFonts w:cstheme="minorHAnsi"/>
        </w:rPr>
      </w:pPr>
      <w:r w:rsidRPr="007B0AB8">
        <w:rPr>
          <w:rFonts w:cstheme="minorHAnsi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FDA105D" wp14:editId="0BB280FA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286385" cy="286385"/>
            <wp:effectExtent l="0" t="0" r="0" b="0"/>
            <wp:wrapTight wrapText="bothSides">
              <wp:wrapPolygon edited="0">
                <wp:start x="0" y="0"/>
                <wp:lineTo x="0" y="20115"/>
                <wp:lineTo x="20115" y="20115"/>
                <wp:lineTo x="2011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C92" w:rsidRPr="00EB041A" w:rsidRDefault="00A47C92" w:rsidP="00A47C92">
      <w:pPr>
        <w:rPr>
          <w:rFonts w:cstheme="minorHAnsi"/>
          <w:lang w:val="en-US"/>
        </w:rPr>
      </w:pPr>
      <w:r w:rsidRPr="00EB041A">
        <w:rPr>
          <w:rFonts w:cstheme="minorHAnsi"/>
          <w:lang w:val="en-US"/>
        </w:rPr>
        <w:t xml:space="preserve">  Pag</w:t>
      </w:r>
      <w:r w:rsidR="00EB041A" w:rsidRPr="00EB041A">
        <w:rPr>
          <w:rFonts w:cstheme="minorHAnsi"/>
          <w:lang w:val="en-US"/>
        </w:rPr>
        <w:t>e</w:t>
      </w:r>
      <w:hyperlink r:id="rId12" w:history="1">
        <w:r w:rsidRPr="00EB041A">
          <w:rPr>
            <w:rStyle w:val="Collegamentoipertestuale"/>
            <w:rFonts w:cstheme="minorHAnsi"/>
            <w:lang w:val="en-US"/>
          </w:rPr>
          <w:t xml:space="preserve"> Innovability </w:t>
        </w:r>
      </w:hyperlink>
      <w:r w:rsidRPr="00EB041A">
        <w:rPr>
          <w:rFonts w:cstheme="minorHAnsi"/>
          <w:lang w:val="en-US"/>
        </w:rPr>
        <w:t xml:space="preserve"> @innovability.it </w:t>
      </w:r>
      <w:r w:rsidR="00D013E9" w:rsidRPr="00EB041A">
        <w:rPr>
          <w:rFonts w:cstheme="minorHAnsi"/>
          <w:color w:val="444444"/>
          <w:shd w:val="clear" w:color="auto" w:fill="FFFFFF"/>
          <w:lang w:val="en-US"/>
        </w:rPr>
        <w:t>(F</w:t>
      </w:r>
      <w:r w:rsidRPr="00EB041A">
        <w:rPr>
          <w:rFonts w:cstheme="minorHAnsi"/>
          <w:color w:val="444444"/>
          <w:shd w:val="clear" w:color="auto" w:fill="FFFFFF"/>
          <w:lang w:val="en-US"/>
        </w:rPr>
        <w:t>acebook</w:t>
      </w:r>
      <w:r w:rsidR="00EB041A" w:rsidRPr="00EB041A">
        <w:rPr>
          <w:rFonts w:cstheme="minorHAnsi"/>
          <w:color w:val="444444"/>
          <w:shd w:val="clear" w:color="auto" w:fill="FFFFFF"/>
          <w:lang w:val="en-US"/>
        </w:rPr>
        <w:t xml:space="preserve"> </w:t>
      </w:r>
      <w:r w:rsidR="00EB041A" w:rsidRPr="00EB041A">
        <w:rPr>
          <w:rFonts w:cstheme="minorHAnsi"/>
          <w:color w:val="444444"/>
          <w:shd w:val="clear" w:color="auto" w:fill="FFFFFF"/>
          <w:lang w:val="en-US"/>
        </w:rPr>
        <w:t>search</w:t>
      </w:r>
      <w:r w:rsidRPr="00EB041A">
        <w:rPr>
          <w:rFonts w:cstheme="minorHAnsi"/>
          <w:color w:val="444444"/>
          <w:shd w:val="clear" w:color="auto" w:fill="FFFFFF"/>
          <w:lang w:val="en-US"/>
        </w:rPr>
        <w:t>)</w:t>
      </w:r>
    </w:p>
    <w:p w:rsidR="00421FAC" w:rsidRPr="00EB041A" w:rsidRDefault="00421FAC" w:rsidP="00A47C92">
      <w:pPr>
        <w:rPr>
          <w:lang w:val="en-US"/>
        </w:rPr>
      </w:pPr>
    </w:p>
    <w:p w:rsidR="00A47C92" w:rsidRPr="00131F37" w:rsidRDefault="00421FAC" w:rsidP="00A47C92">
      <w:r>
        <w:rPr>
          <w:noProof/>
        </w:rPr>
        <w:drawing>
          <wp:inline distT="0" distB="0" distL="0" distR="0" wp14:anchorId="5A0AAB58" wp14:editId="665C3578">
            <wp:extent cx="1981200" cy="3627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56" cy="37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2A" w:rsidRPr="00EB041A" w:rsidRDefault="00EB041A" w:rsidP="00A47C92">
      <w:pPr>
        <w:rPr>
          <w:lang w:val="en-US"/>
        </w:rPr>
      </w:pPr>
      <w:r w:rsidRPr="00EB041A">
        <w:rPr>
          <w:lang w:val="en-US"/>
        </w:rPr>
        <w:t xml:space="preserve">Innovability </w:t>
      </w:r>
      <w:r w:rsidRPr="00EB041A">
        <w:rPr>
          <w:b/>
          <w:lang w:val="en-US"/>
        </w:rPr>
        <w:t>since 2000 is the Italian reference point</w:t>
      </w:r>
      <w:r w:rsidRPr="00EB041A">
        <w:rPr>
          <w:lang w:val="en-US"/>
        </w:rPr>
        <w:t xml:space="preserve"> of the chain of operators in the field of </w:t>
      </w:r>
      <w:r>
        <w:rPr>
          <w:lang w:val="en-US"/>
        </w:rPr>
        <w:t xml:space="preserve">"disruptive" </w:t>
      </w:r>
      <w:r w:rsidRPr="00EB041A">
        <w:rPr>
          <w:lang w:val="en-US"/>
        </w:rPr>
        <w:t xml:space="preserve">digital technologies </w:t>
      </w:r>
      <w:r>
        <w:rPr>
          <w:lang w:val="en-US"/>
        </w:rPr>
        <w:t>– i.e.</w:t>
      </w:r>
      <w:r w:rsidRPr="00EB041A">
        <w:rPr>
          <w:lang w:val="en-US"/>
        </w:rPr>
        <w:t xml:space="preserve"> </w:t>
      </w:r>
      <w:r w:rsidRPr="00EB041A">
        <w:rPr>
          <w:b/>
          <w:lang w:val="en-US"/>
        </w:rPr>
        <w:t>M2M/Internet of Things, AI/robotics, wearable, AR/VR and Wireless</w:t>
      </w:r>
      <w:r>
        <w:rPr>
          <w:lang w:val="en-US"/>
        </w:rPr>
        <w:t xml:space="preserve"> </w:t>
      </w:r>
      <w:r w:rsidRPr="00EB041A">
        <w:rPr>
          <w:lang w:val="en-US"/>
        </w:rPr>
        <w:t>-</w:t>
      </w:r>
      <w:r>
        <w:rPr>
          <w:lang w:val="en-US"/>
        </w:rPr>
        <w:t xml:space="preserve"> </w:t>
      </w:r>
      <w:r w:rsidRPr="00EB041A">
        <w:rPr>
          <w:lang w:val="en-US"/>
        </w:rPr>
        <w:t xml:space="preserve">and organizer of </w:t>
      </w:r>
      <w:r w:rsidRPr="00EB041A">
        <w:rPr>
          <w:b/>
          <w:lang w:val="en-US"/>
        </w:rPr>
        <w:t>fair exhibitions, Events, conferences and training seminars</w:t>
      </w:r>
      <w:r w:rsidRPr="00EB041A">
        <w:rPr>
          <w:lang w:val="en-US"/>
        </w:rPr>
        <w:t xml:space="preserve"> offering opportunities for debate, confrontation, commercial exchange and networking between companies, institutions and markets. In 2002 Innovability </w:t>
      </w:r>
      <w:r w:rsidRPr="00EB041A">
        <w:rPr>
          <w:b/>
          <w:lang w:val="en-US"/>
        </w:rPr>
        <w:t>created the M2M Forum</w:t>
      </w:r>
      <w:r w:rsidRPr="00EB041A">
        <w:rPr>
          <w:lang w:val="en-US"/>
        </w:rPr>
        <w:t xml:space="preserve"> the first international event on </w:t>
      </w:r>
      <w:r w:rsidRPr="00EB041A">
        <w:rPr>
          <w:b/>
          <w:lang w:val="en-US"/>
        </w:rPr>
        <w:t>machine-2-machine technologies</w:t>
      </w:r>
      <w:r w:rsidRPr="00EB041A">
        <w:rPr>
          <w:lang w:val="en-US"/>
        </w:rPr>
        <w:t xml:space="preserve"> (antecedent IoT), which is still organized annually. For this reason, Innovability has developed </w:t>
      </w:r>
      <w:r w:rsidRPr="00EB041A">
        <w:rPr>
          <w:b/>
          <w:lang w:val="en-US"/>
        </w:rPr>
        <w:t>a deep and continuous knowledge of the M2M/IoT</w:t>
      </w:r>
      <w:r w:rsidRPr="00EB041A">
        <w:rPr>
          <w:lang w:val="en-US"/>
        </w:rPr>
        <w:t xml:space="preserve"> market and of all the main players and stakeholders, both at Italian and international level, allowing to offer to the companies also </w:t>
      </w:r>
      <w:r w:rsidRPr="00EB041A">
        <w:rPr>
          <w:b/>
          <w:lang w:val="en-US"/>
        </w:rPr>
        <w:t>marketing services, Research, consultancy</w:t>
      </w:r>
      <w:r w:rsidRPr="00EB041A">
        <w:rPr>
          <w:lang w:val="en-US"/>
        </w:rPr>
        <w:t xml:space="preserve"> through its extensive database and with the collaboration of prestigious scientific, associative and industrial Italian and foreign partners.</w:t>
      </w:r>
      <w:r w:rsidR="00143F24" w:rsidRPr="00EB041A">
        <w:rPr>
          <w:lang w:val="en-US"/>
        </w:rPr>
        <w:br/>
      </w:r>
    </w:p>
    <w:p w:rsidR="00421FAC" w:rsidRPr="00EB041A" w:rsidRDefault="00421FAC" w:rsidP="00A47C92">
      <w:pPr>
        <w:rPr>
          <w:lang w:val="en-US"/>
        </w:rPr>
      </w:pPr>
    </w:p>
    <w:p w:rsidR="0041662A" w:rsidRPr="00663671" w:rsidRDefault="00EB041A" w:rsidP="00A47C92">
      <w:pPr>
        <w:rPr>
          <w:lang w:val="en-US"/>
        </w:rPr>
      </w:pPr>
      <w:r w:rsidRPr="00663671">
        <w:rPr>
          <w:lang w:val="en-US"/>
        </w:rPr>
        <w:t>Contacts</w:t>
      </w:r>
      <w:r w:rsidR="0041662A" w:rsidRPr="00663671">
        <w:rPr>
          <w:lang w:val="en-US"/>
        </w:rPr>
        <w:t>:</w:t>
      </w:r>
    </w:p>
    <w:p w:rsidR="00143F24" w:rsidRPr="00576F10" w:rsidRDefault="0041662A" w:rsidP="00A47C92">
      <w:pPr>
        <w:rPr>
          <w:highlight w:val="yellow"/>
          <w:lang w:val="en-US"/>
        </w:rPr>
      </w:pPr>
      <w:r w:rsidRPr="00576F10">
        <w:rPr>
          <w:lang w:val="en-US"/>
        </w:rPr>
        <w:t xml:space="preserve">Email: </w:t>
      </w:r>
      <w:hyperlink r:id="rId14" w:history="1">
        <w:r w:rsidR="003A3686" w:rsidRPr="00576F10">
          <w:rPr>
            <w:rStyle w:val="Collegamentoipertestuale"/>
            <w:lang w:val="en-US"/>
          </w:rPr>
          <w:t>segreteria@innovability.it</w:t>
        </w:r>
      </w:hyperlink>
      <w:r w:rsidRPr="00576F10">
        <w:rPr>
          <w:highlight w:val="yellow"/>
          <w:lang w:val="en-US"/>
        </w:rPr>
        <w:br/>
      </w:r>
      <w:r w:rsidR="00EB041A">
        <w:rPr>
          <w:lang w:val="en-US"/>
        </w:rPr>
        <w:t>Telephone</w:t>
      </w:r>
      <w:r w:rsidRPr="00576F10">
        <w:rPr>
          <w:lang w:val="en-US"/>
        </w:rPr>
        <w:t xml:space="preserve">:  </w:t>
      </w:r>
      <w:r w:rsidR="008F19C5" w:rsidRPr="00576F10">
        <w:rPr>
          <w:lang w:val="en-US"/>
        </w:rPr>
        <w:t>+39 0287156782</w:t>
      </w:r>
      <w:r w:rsidRPr="00576F10">
        <w:rPr>
          <w:lang w:val="en-US"/>
        </w:rPr>
        <w:br/>
        <w:t xml:space="preserve">Web: </w:t>
      </w:r>
      <w:hyperlink r:id="rId15" w:history="1">
        <w:r w:rsidRPr="00576F10">
          <w:rPr>
            <w:rStyle w:val="Collegamentoipertestuale"/>
            <w:lang w:val="en-US"/>
          </w:rPr>
          <w:t>www.innovability.it</w:t>
        </w:r>
      </w:hyperlink>
    </w:p>
    <w:p w:rsidR="00143F24" w:rsidRPr="00576F10" w:rsidRDefault="00143F24" w:rsidP="00A47C92">
      <w:pPr>
        <w:rPr>
          <w:lang w:val="en-US"/>
        </w:rPr>
      </w:pPr>
    </w:p>
    <w:p w:rsidR="00BA5014" w:rsidRPr="00576F10" w:rsidRDefault="00BA5014" w:rsidP="008F0979">
      <w:pPr>
        <w:rPr>
          <w:lang w:val="en-US"/>
        </w:rPr>
      </w:pPr>
    </w:p>
    <w:sectPr w:rsidR="00BA5014" w:rsidRPr="00576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79"/>
    <w:rsid w:val="00004A60"/>
    <w:rsid w:val="00027D60"/>
    <w:rsid w:val="000406A2"/>
    <w:rsid w:val="00066A8A"/>
    <w:rsid w:val="000A2609"/>
    <w:rsid w:val="000B0DEA"/>
    <w:rsid w:val="000C1F3F"/>
    <w:rsid w:val="001301D8"/>
    <w:rsid w:val="00143F24"/>
    <w:rsid w:val="00197FC9"/>
    <w:rsid w:val="001A1E68"/>
    <w:rsid w:val="001F3026"/>
    <w:rsid w:val="002B5031"/>
    <w:rsid w:val="002C550C"/>
    <w:rsid w:val="002C62F9"/>
    <w:rsid w:val="003228CD"/>
    <w:rsid w:val="00353FA1"/>
    <w:rsid w:val="003553AB"/>
    <w:rsid w:val="00372BEE"/>
    <w:rsid w:val="00374725"/>
    <w:rsid w:val="003820A7"/>
    <w:rsid w:val="003A3686"/>
    <w:rsid w:val="003F35E7"/>
    <w:rsid w:val="0041662A"/>
    <w:rsid w:val="00421FAC"/>
    <w:rsid w:val="00437028"/>
    <w:rsid w:val="00442E1C"/>
    <w:rsid w:val="004657BB"/>
    <w:rsid w:val="00473DA5"/>
    <w:rsid w:val="004C7F53"/>
    <w:rsid w:val="00547947"/>
    <w:rsid w:val="00550847"/>
    <w:rsid w:val="005575C0"/>
    <w:rsid w:val="00576F10"/>
    <w:rsid w:val="00584C71"/>
    <w:rsid w:val="005C6CA0"/>
    <w:rsid w:val="006204E3"/>
    <w:rsid w:val="00653926"/>
    <w:rsid w:val="00663671"/>
    <w:rsid w:val="006D0AEC"/>
    <w:rsid w:val="006F2CEC"/>
    <w:rsid w:val="00723109"/>
    <w:rsid w:val="007B0AB8"/>
    <w:rsid w:val="007B6088"/>
    <w:rsid w:val="007D0EF3"/>
    <w:rsid w:val="00843F11"/>
    <w:rsid w:val="008A5301"/>
    <w:rsid w:val="008F0979"/>
    <w:rsid w:val="008F19C5"/>
    <w:rsid w:val="0090654E"/>
    <w:rsid w:val="0093165D"/>
    <w:rsid w:val="0096682B"/>
    <w:rsid w:val="00982A26"/>
    <w:rsid w:val="00992D2F"/>
    <w:rsid w:val="009A63CD"/>
    <w:rsid w:val="009D7C68"/>
    <w:rsid w:val="00A07B59"/>
    <w:rsid w:val="00A23A9B"/>
    <w:rsid w:val="00A47C92"/>
    <w:rsid w:val="00A668CF"/>
    <w:rsid w:val="00A923FE"/>
    <w:rsid w:val="00AC4601"/>
    <w:rsid w:val="00AD696A"/>
    <w:rsid w:val="00B1049A"/>
    <w:rsid w:val="00B1140C"/>
    <w:rsid w:val="00B3667F"/>
    <w:rsid w:val="00BA5014"/>
    <w:rsid w:val="00BC1841"/>
    <w:rsid w:val="00BE1ACC"/>
    <w:rsid w:val="00C8388E"/>
    <w:rsid w:val="00C94BCD"/>
    <w:rsid w:val="00D013E9"/>
    <w:rsid w:val="00D03843"/>
    <w:rsid w:val="00D05DAF"/>
    <w:rsid w:val="00D314F0"/>
    <w:rsid w:val="00D41A9F"/>
    <w:rsid w:val="00D5205C"/>
    <w:rsid w:val="00D571B2"/>
    <w:rsid w:val="00D94D31"/>
    <w:rsid w:val="00DE5A2A"/>
    <w:rsid w:val="00E0236A"/>
    <w:rsid w:val="00E317D5"/>
    <w:rsid w:val="00E6124E"/>
    <w:rsid w:val="00E768A8"/>
    <w:rsid w:val="00E85A7B"/>
    <w:rsid w:val="00EB041A"/>
    <w:rsid w:val="00F059FF"/>
    <w:rsid w:val="00F07377"/>
    <w:rsid w:val="00F32490"/>
    <w:rsid w:val="00F70DAE"/>
    <w:rsid w:val="00F71B3E"/>
    <w:rsid w:val="00F810BA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078"/>
  <w15:chartTrackingRefBased/>
  <w15:docId w15:val="{56913471-48ED-4E3D-BA66-3C557B0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7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7C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D7C68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D7C68"/>
  </w:style>
  <w:style w:type="character" w:styleId="Enfasigrassetto">
    <w:name w:val="Strong"/>
    <w:basedOn w:val="Carpredefinitoparagrafo"/>
    <w:uiPriority w:val="22"/>
    <w:qFormat/>
    <w:rsid w:val="009D7C6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D0EF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innovability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innovability.it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facebook.com/events/303855966721935/" TargetMode="External"/><Relationship Id="rId14" Type="http://schemas.openxmlformats.org/officeDocument/2006/relationships/hyperlink" Target="mailto:segreteria@innovabilit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FBFDE293F5742B09ECCF599399515" ma:contentTypeVersion="10" ma:contentTypeDescription="Creare un nuovo documento." ma:contentTypeScope="" ma:versionID="55a93618ffa648b2ff5ec8022e247e29">
  <xsd:schema xmlns:xsd="http://www.w3.org/2001/XMLSchema" xmlns:xs="http://www.w3.org/2001/XMLSchema" xmlns:p="http://schemas.microsoft.com/office/2006/metadata/properties" xmlns:ns2="bd31295a-e738-4995-a4a2-2ff5888d8f18" xmlns:ns3="6595e463-9840-488e-ae3d-e6274a08f574" targetNamespace="http://schemas.microsoft.com/office/2006/metadata/properties" ma:root="true" ma:fieldsID="2bcec5b0510e806ea91aaa12bc7b3860" ns2:_="" ns3:_="">
    <xsd:import namespace="bd31295a-e738-4995-a4a2-2ff5888d8f18"/>
    <xsd:import namespace="6595e463-9840-488e-ae3d-e6274a08f5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1295a-e738-4995-a4a2-2ff5888d8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e463-9840-488e-ae3d-e6274a08f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A3D3-4953-4A2C-A3C8-7804FC3F1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1295a-e738-4995-a4a2-2ff5888d8f18"/>
    <ds:schemaRef ds:uri="6595e463-9840-488e-ae3d-e6274a08f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BB2EA-A473-4269-A812-B06F922D0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78B03-7DF0-4C22-8C05-D21CBA724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Innovability</dc:creator>
  <cp:keywords/>
  <dc:description/>
  <cp:lastModifiedBy>Antonio Cirella</cp:lastModifiedBy>
  <cp:revision>2</cp:revision>
  <cp:lastPrinted>2017-11-29T08:34:00Z</cp:lastPrinted>
  <dcterms:created xsi:type="dcterms:W3CDTF">2017-12-19T14:36:00Z</dcterms:created>
  <dcterms:modified xsi:type="dcterms:W3CDTF">2017-12-19T14:36:00Z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0x010100EE1FBFDE293F5742B09ECCF599399515</vt:lpwstr>
  </property>
</Properties>
</file>