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BC508" w14:textId="77777777" w:rsidR="00E05ABA" w:rsidRPr="0070184C" w:rsidRDefault="00E05ABA">
      <w:pPr>
        <w:rPr>
          <w:lang w:val="en-US"/>
        </w:rPr>
      </w:pPr>
      <w:bookmarkStart w:id="0" w:name="_GoBack"/>
      <w:bookmarkEnd w:id="0"/>
    </w:p>
    <w:p w14:paraId="7DB2AC81" w14:textId="77777777" w:rsidR="00E05ABA" w:rsidRPr="0070184C" w:rsidRDefault="00E05ABA" w:rsidP="00E05ABA">
      <w:pPr>
        <w:rPr>
          <w:lang w:val="en-US"/>
        </w:rPr>
      </w:pPr>
    </w:p>
    <w:p w14:paraId="4A90C095" w14:textId="77777777" w:rsidR="00E05ABA" w:rsidRPr="0070184C" w:rsidRDefault="00E05ABA" w:rsidP="00E05ABA">
      <w:pPr>
        <w:rPr>
          <w:lang w:val="en-US"/>
        </w:rPr>
      </w:pPr>
    </w:p>
    <w:p w14:paraId="2E38E760" w14:textId="77777777" w:rsidR="00E05ABA" w:rsidRPr="0070184C" w:rsidRDefault="00E05ABA" w:rsidP="00E05ABA">
      <w:pPr>
        <w:rPr>
          <w:lang w:val="en-US"/>
        </w:rPr>
      </w:pPr>
    </w:p>
    <w:p w14:paraId="58112025" w14:textId="77777777" w:rsidR="00E05ABA" w:rsidRPr="0070184C" w:rsidRDefault="00E05ABA" w:rsidP="00E05ABA">
      <w:pPr>
        <w:rPr>
          <w:lang w:val="en-US"/>
        </w:rPr>
      </w:pPr>
    </w:p>
    <w:p w14:paraId="240B1637" w14:textId="77777777" w:rsidR="00E05ABA" w:rsidRPr="0070184C" w:rsidRDefault="00E05ABA" w:rsidP="00E05ABA">
      <w:pPr>
        <w:rPr>
          <w:lang w:val="en-US"/>
        </w:rPr>
      </w:pPr>
    </w:p>
    <w:p w14:paraId="58600F99" w14:textId="77777777" w:rsidR="00E05ABA" w:rsidRPr="0070184C" w:rsidRDefault="00E05ABA" w:rsidP="00E05ABA">
      <w:pPr>
        <w:rPr>
          <w:lang w:val="en-US"/>
        </w:rPr>
      </w:pPr>
    </w:p>
    <w:p w14:paraId="784355B1" w14:textId="77777777" w:rsidR="00E05ABA" w:rsidRPr="0070184C" w:rsidRDefault="00E05ABA" w:rsidP="00E05ABA">
      <w:pPr>
        <w:rPr>
          <w:lang w:val="en-US"/>
        </w:rPr>
      </w:pPr>
    </w:p>
    <w:p w14:paraId="4A3B63D5" w14:textId="77777777" w:rsidR="00E05ABA" w:rsidRPr="0070184C" w:rsidRDefault="00E05ABA" w:rsidP="00E05ABA">
      <w:pPr>
        <w:rPr>
          <w:lang w:val="en-US"/>
        </w:rPr>
      </w:pPr>
    </w:p>
    <w:p w14:paraId="6371B805" w14:textId="77777777" w:rsidR="00E05ABA" w:rsidRPr="0070184C" w:rsidRDefault="00E05ABA" w:rsidP="00E05ABA">
      <w:pPr>
        <w:rPr>
          <w:lang w:val="en-US"/>
        </w:rPr>
      </w:pPr>
    </w:p>
    <w:p w14:paraId="1CAD8943" w14:textId="77777777" w:rsidR="00E05ABA" w:rsidRPr="0070184C" w:rsidRDefault="00E05ABA" w:rsidP="00E05ABA">
      <w:pPr>
        <w:rPr>
          <w:lang w:val="en-US"/>
        </w:rPr>
      </w:pPr>
    </w:p>
    <w:p w14:paraId="487782F7" w14:textId="77777777" w:rsidR="00E05ABA" w:rsidRPr="0070184C" w:rsidRDefault="00E05ABA" w:rsidP="00E05ABA">
      <w:pPr>
        <w:rPr>
          <w:lang w:val="en-US"/>
        </w:rPr>
      </w:pPr>
    </w:p>
    <w:p w14:paraId="2BE81D57" w14:textId="77777777" w:rsidR="00E05ABA" w:rsidRPr="0070184C" w:rsidRDefault="00E05ABA" w:rsidP="00E05ABA">
      <w:pPr>
        <w:rPr>
          <w:b/>
          <w:sz w:val="56"/>
          <w:lang w:val="en-US"/>
        </w:rPr>
      </w:pPr>
    </w:p>
    <w:p w14:paraId="02BA63C2" w14:textId="77777777" w:rsidR="00CD598C" w:rsidRPr="0070184C" w:rsidRDefault="00436BEF" w:rsidP="00E05ABA">
      <w:pPr>
        <w:jc w:val="center"/>
        <w:rPr>
          <w:b/>
          <w:sz w:val="56"/>
          <w:lang w:val="en-US"/>
        </w:rPr>
      </w:pPr>
      <w:r w:rsidRPr="0070184C">
        <w:rPr>
          <w:b/>
          <w:sz w:val="56"/>
          <w:lang w:val="en-US"/>
        </w:rPr>
        <w:t>NAME OF THE PRODUCT</w:t>
      </w:r>
    </w:p>
    <w:p w14:paraId="4391B216" w14:textId="77777777" w:rsidR="00E05ABA" w:rsidRPr="0070184C" w:rsidRDefault="00E05ABA" w:rsidP="00E05ABA">
      <w:pPr>
        <w:jc w:val="center"/>
        <w:rPr>
          <w:sz w:val="28"/>
          <w:lang w:val="en-US"/>
        </w:rPr>
      </w:pPr>
      <w:r w:rsidRPr="0070184C">
        <w:rPr>
          <w:sz w:val="28"/>
          <w:lang w:val="en-US"/>
        </w:rPr>
        <w:t>subtitle</w:t>
      </w:r>
    </w:p>
    <w:p w14:paraId="4769E111" w14:textId="30B18F44" w:rsidR="00E05ABA" w:rsidRPr="0070184C" w:rsidRDefault="00315936" w:rsidP="00E05ABA">
      <w:pPr>
        <w:jc w:val="center"/>
        <w:rPr>
          <w:b/>
          <w:sz w:val="28"/>
          <w:lang w:val="en-US"/>
        </w:rPr>
      </w:pPr>
      <w:r w:rsidRPr="0070184C">
        <w:rPr>
          <w:b/>
          <w:sz w:val="28"/>
          <w:lang w:val="en-US"/>
        </w:rPr>
        <w:t>User Guide</w:t>
      </w:r>
    </w:p>
    <w:p w14:paraId="43EC294F" w14:textId="77777777" w:rsidR="007E008A" w:rsidRPr="0070184C" w:rsidRDefault="007E008A">
      <w:pPr>
        <w:rPr>
          <w:sz w:val="28"/>
          <w:lang w:val="en-US"/>
        </w:rPr>
      </w:pPr>
      <w:r w:rsidRPr="0070184C">
        <w:rPr>
          <w:sz w:val="28"/>
          <w:lang w:val="en-US"/>
        </w:rPr>
        <w:br w:type="page"/>
      </w:r>
    </w:p>
    <w:p w14:paraId="55F99743" w14:textId="77777777" w:rsidR="007E008A" w:rsidRPr="0070184C" w:rsidRDefault="007B4AAA" w:rsidP="0057446D">
      <w:pPr>
        <w:pStyle w:val="Nadpis1"/>
      </w:pPr>
      <w:r w:rsidRPr="0070184C">
        <w:rPr>
          <w:noProof/>
          <w:lang w:eastAsia="cs-CZ"/>
        </w:rPr>
        <w:lastRenderedPageBreak/>
        <mc:AlternateContent>
          <mc:Choice Requires="wps">
            <w:drawing>
              <wp:anchor distT="0" distB="0" distL="114300" distR="114300" simplePos="0" relativeHeight="251659264" behindDoc="0" locked="0" layoutInCell="1" allowOverlap="1" wp14:anchorId="17B2473C" wp14:editId="2D63918E">
                <wp:simplePos x="0" y="0"/>
                <wp:positionH relativeFrom="margin">
                  <wp:align>right</wp:align>
                </wp:positionH>
                <wp:positionV relativeFrom="paragraph">
                  <wp:posOffset>199786</wp:posOffset>
                </wp:positionV>
                <wp:extent cx="2861953" cy="2719450"/>
                <wp:effectExtent l="0" t="0" r="14605" b="24130"/>
                <wp:wrapSquare wrapText="bothSides"/>
                <wp:docPr id="7" name="Obdélník 7"/>
                <wp:cNvGraphicFramePr/>
                <a:graphic xmlns:a="http://schemas.openxmlformats.org/drawingml/2006/main">
                  <a:graphicData uri="http://schemas.microsoft.com/office/word/2010/wordprocessingShape">
                    <wps:wsp>
                      <wps:cNvSpPr/>
                      <wps:spPr>
                        <a:xfrm>
                          <a:off x="0" y="0"/>
                          <a:ext cx="2861953" cy="27194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3F9FE47" w14:textId="77777777" w:rsidR="007B4AAA" w:rsidRPr="00860CCA" w:rsidRDefault="007B4AAA" w:rsidP="007B4AAA">
                            <w:pPr>
                              <w:jc w:val="center"/>
                              <w:rPr>
                                <w:lang w:val="en-US"/>
                              </w:rPr>
                            </w:pPr>
                            <w:r w:rsidRPr="00860CCA">
                              <w:rPr>
                                <w:lang w:val="en-US"/>
                              </w:rPr>
                              <w:t>image of your 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473C" id="Obdélník 7" o:spid="_x0000_s1026" style="position:absolute;left:0;text-align:left;margin-left:174.15pt;margin-top:15.75pt;width:225.35pt;height:214.1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" fillcolor="#a5a5a5 [3206]" strokecolor="#525252 [1606]" strokeweight="1pt">
                <v:textbox>
                  <w:txbxContent>
                    <w:p w14:paraId="73F9FE47" w14:textId="77777777" w:rsidR="007B4AAA" w:rsidRPr="00860CCA" w:rsidRDefault="007B4AAA" w:rsidP="007B4AAA">
                      <w:pPr>
                        <w:jc w:val="center"/>
                        <w:rPr>
                          <w:lang w:val="en-US"/>
                        </w:rPr>
                      </w:pPr>
                      <w:r w:rsidRPr="00860CCA">
                        <w:rPr>
                          <w:lang w:val="en-US"/>
                        </w:rPr>
                        <w:t>image of your product</w:t>
                      </w:r>
                    </w:p>
                  </w:txbxContent>
                </v:textbox>
                <w10:wrap type="square" anchorx="margin"/>
              </v:rect>
            </w:pict>
          </mc:Fallback>
        </mc:AlternateContent>
      </w:r>
      <w:r w:rsidR="009E325E" w:rsidRPr="0070184C">
        <w:t>tECHNICAL DESCRIPTION</w:t>
      </w:r>
    </w:p>
    <w:p w14:paraId="632CBDD4" w14:textId="77777777" w:rsidR="007B4AAA" w:rsidRPr="0070184C" w:rsidRDefault="007B4AAA" w:rsidP="009E325E">
      <w:pPr>
        <w:rPr>
          <w:i/>
          <w:lang w:val="en-US"/>
        </w:rPr>
      </w:pPr>
      <w:r w:rsidRPr="0070184C">
        <w:rPr>
          <w:i/>
          <w:lang w:val="en-US"/>
        </w:rPr>
        <w:t>Shortly describe your product.</w:t>
      </w:r>
    </w:p>
    <w:p w14:paraId="467B5BB6" w14:textId="77777777" w:rsidR="007B4AAA" w:rsidRPr="0070184C" w:rsidRDefault="007B4AAA" w:rsidP="009E325E">
      <w:pPr>
        <w:rPr>
          <w:lang w:val="en-US"/>
        </w:rPr>
      </w:pPr>
    </w:p>
    <w:p w14:paraId="057A2BF7" w14:textId="77777777" w:rsidR="007B4AAA" w:rsidRPr="0070184C" w:rsidRDefault="007B4AAA" w:rsidP="009E325E">
      <w:pPr>
        <w:rPr>
          <w:lang w:val="en-US"/>
        </w:rPr>
      </w:pPr>
    </w:p>
    <w:p w14:paraId="3AF543D9" w14:textId="77777777" w:rsidR="007B4AAA" w:rsidRPr="0070184C" w:rsidRDefault="007B4AAA" w:rsidP="009E325E">
      <w:pPr>
        <w:rPr>
          <w:lang w:val="en-US"/>
        </w:rPr>
      </w:pPr>
    </w:p>
    <w:p w14:paraId="6E38C09C" w14:textId="77777777" w:rsidR="007B4AAA" w:rsidRPr="0070184C" w:rsidRDefault="007B4AAA" w:rsidP="009E325E">
      <w:pPr>
        <w:rPr>
          <w:lang w:val="en-US"/>
        </w:rPr>
      </w:pPr>
    </w:p>
    <w:p w14:paraId="12420647" w14:textId="77777777" w:rsidR="007B4AAA" w:rsidRPr="0070184C" w:rsidRDefault="007B4AAA" w:rsidP="009E325E">
      <w:pPr>
        <w:rPr>
          <w:lang w:val="en-US"/>
        </w:rPr>
      </w:pPr>
    </w:p>
    <w:p w14:paraId="09F790F6" w14:textId="77777777" w:rsidR="007B4AAA" w:rsidRPr="0070184C" w:rsidRDefault="007B4AAA" w:rsidP="009E325E">
      <w:pPr>
        <w:rPr>
          <w:lang w:val="en-US"/>
        </w:rPr>
      </w:pPr>
    </w:p>
    <w:p w14:paraId="7980E58F" w14:textId="77777777" w:rsidR="007B4AAA" w:rsidRPr="0070184C" w:rsidRDefault="007B4AAA" w:rsidP="009E325E">
      <w:pPr>
        <w:rPr>
          <w:lang w:val="en-US"/>
        </w:rPr>
      </w:pPr>
    </w:p>
    <w:p w14:paraId="60F3A7FE" w14:textId="77777777" w:rsidR="007B4AAA" w:rsidRPr="0070184C" w:rsidRDefault="007B4AAA" w:rsidP="009E325E">
      <w:pPr>
        <w:rPr>
          <w:lang w:val="en-US"/>
        </w:rPr>
      </w:pPr>
    </w:p>
    <w:p w14:paraId="7E809DA7" w14:textId="77777777" w:rsidR="007B4AAA" w:rsidRPr="0070184C" w:rsidRDefault="007B4AAA" w:rsidP="009E325E">
      <w:pPr>
        <w:rPr>
          <w:lang w:val="en-US"/>
        </w:rPr>
      </w:pPr>
    </w:p>
    <w:p w14:paraId="272CFC77" w14:textId="77777777" w:rsidR="007B4AAA" w:rsidRPr="0070184C" w:rsidRDefault="007B4AAA" w:rsidP="0057446D">
      <w:pPr>
        <w:pStyle w:val="Nadpis1"/>
      </w:pPr>
      <w:r w:rsidRPr="0070184C">
        <w:t>KEY FEATURES</w:t>
      </w:r>
    </w:p>
    <w:p w14:paraId="03DE312F" w14:textId="77777777" w:rsidR="007B4AAA" w:rsidRPr="0070184C" w:rsidRDefault="00DD334E" w:rsidP="007B4AAA">
      <w:pPr>
        <w:rPr>
          <w:i/>
          <w:lang w:val="en-US"/>
        </w:rPr>
      </w:pPr>
      <w:r w:rsidRPr="0070184C">
        <w:rPr>
          <w:i/>
          <w:lang w:val="en-US"/>
        </w:rPr>
        <w:t>Describe key features of your product.</w:t>
      </w:r>
    </w:p>
    <w:p w14:paraId="7E118447" w14:textId="77777777" w:rsidR="007B4AAA" w:rsidRPr="0070184C" w:rsidRDefault="007B4AAA" w:rsidP="0057446D">
      <w:pPr>
        <w:pStyle w:val="Nadpis1"/>
      </w:pPr>
      <w:r w:rsidRPr="0070184C">
        <w:t>aPPLICATIONS</w:t>
      </w:r>
    </w:p>
    <w:p w14:paraId="010C9E71" w14:textId="77777777" w:rsidR="007B4AAA" w:rsidRPr="0070184C" w:rsidRDefault="007B4AAA" w:rsidP="007B4AAA">
      <w:pPr>
        <w:rPr>
          <w:i/>
          <w:lang w:val="en-US"/>
        </w:rPr>
      </w:pPr>
      <w:r w:rsidRPr="0070184C">
        <w:rPr>
          <w:i/>
          <w:lang w:val="en-US"/>
        </w:rPr>
        <w:t>Describe IoT applications for which is your product intended.</w:t>
      </w:r>
    </w:p>
    <w:p w14:paraId="5C271843" w14:textId="77777777" w:rsidR="007B4AAA" w:rsidRPr="0070184C" w:rsidRDefault="007B4AAA" w:rsidP="0057446D">
      <w:pPr>
        <w:pStyle w:val="Nadpis1"/>
      </w:pPr>
      <w:r w:rsidRPr="0070184C">
        <w:t>Parameters</w:t>
      </w:r>
    </w:p>
    <w:p w14:paraId="62DA998E" w14:textId="77777777" w:rsidR="007B4AAA" w:rsidRPr="0070184C" w:rsidRDefault="007B4AAA" w:rsidP="007B4AAA">
      <w:pPr>
        <w:rPr>
          <w:i/>
          <w:lang w:val="en-US"/>
        </w:rPr>
      </w:pPr>
      <w:r w:rsidRPr="0070184C">
        <w:rPr>
          <w:i/>
          <w:lang w:val="en-US"/>
        </w:rPr>
        <w:t>Describe product inputs/outputs and wireless communication. Use images and descriptions accordingly to your product.</w:t>
      </w:r>
    </w:p>
    <w:p w14:paraId="7741D25F" w14:textId="77777777" w:rsidR="007B4AAA" w:rsidRPr="0070184C" w:rsidRDefault="00DD334E" w:rsidP="0057446D">
      <w:pPr>
        <w:pStyle w:val="Nadpis1"/>
      </w:pPr>
      <w:r w:rsidRPr="0070184C">
        <w:t>D</w:t>
      </w:r>
      <w:r w:rsidR="007B4AAA" w:rsidRPr="0070184C">
        <w:t>imensions and Mounting options</w:t>
      </w:r>
    </w:p>
    <w:p w14:paraId="33307508" w14:textId="77777777" w:rsidR="007B4AAA" w:rsidRPr="0070184C" w:rsidRDefault="007B4AAA" w:rsidP="007B4AAA">
      <w:pPr>
        <w:rPr>
          <w:i/>
          <w:lang w:val="en-US"/>
        </w:rPr>
      </w:pPr>
      <w:r w:rsidRPr="0070184C">
        <w:rPr>
          <w:i/>
          <w:noProof/>
          <w:lang w:val="en-US" w:eastAsia="cs-CZ"/>
        </w:rPr>
        <mc:AlternateContent>
          <mc:Choice Requires="wps">
            <w:drawing>
              <wp:anchor distT="0" distB="0" distL="114300" distR="114300" simplePos="0" relativeHeight="251661312" behindDoc="0" locked="0" layoutInCell="1" allowOverlap="1" wp14:anchorId="0465C099" wp14:editId="4E9A70B8">
                <wp:simplePos x="0" y="0"/>
                <wp:positionH relativeFrom="margin">
                  <wp:posOffset>5938</wp:posOffset>
                </wp:positionH>
                <wp:positionV relativeFrom="paragraph">
                  <wp:posOffset>276077</wp:posOffset>
                </wp:positionV>
                <wp:extent cx="2861953" cy="2719450"/>
                <wp:effectExtent l="0" t="0" r="14605" b="24130"/>
                <wp:wrapSquare wrapText="bothSides"/>
                <wp:docPr id="8" name="Obdélník 8"/>
                <wp:cNvGraphicFramePr/>
                <a:graphic xmlns:a="http://schemas.openxmlformats.org/drawingml/2006/main">
                  <a:graphicData uri="http://schemas.microsoft.com/office/word/2010/wordprocessingShape">
                    <wps:wsp>
                      <wps:cNvSpPr/>
                      <wps:spPr>
                        <a:xfrm>
                          <a:off x="0" y="0"/>
                          <a:ext cx="2861953" cy="27194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2DE7A99" w14:textId="77777777" w:rsidR="007B4AAA" w:rsidRPr="00860CCA" w:rsidRDefault="007B4AAA" w:rsidP="007B4AAA">
                            <w:pPr>
                              <w:jc w:val="center"/>
                              <w:rPr>
                                <w:lang w:val="en-US"/>
                              </w:rPr>
                            </w:pPr>
                            <w:r w:rsidRPr="00860CCA">
                              <w:rPr>
                                <w:lang w:val="en-US"/>
                              </w:rPr>
                              <w:t>image of your product</w:t>
                            </w:r>
                          </w:p>
                          <w:p w14:paraId="7C11ECFC" w14:textId="77777777" w:rsidR="00A079A7" w:rsidRPr="00860CCA" w:rsidRDefault="00A079A7" w:rsidP="007B4AAA">
                            <w:pPr>
                              <w:jc w:val="center"/>
                              <w:rPr>
                                <w:lang w:val="en-US"/>
                              </w:rPr>
                            </w:pPr>
                            <w:r w:rsidRPr="00860CCA">
                              <w:rPr>
                                <w:lang w:val="en-US"/>
                              </w:rPr>
                              <w:t>showing dimensions</w:t>
                            </w:r>
                          </w:p>
                          <w:p w14:paraId="56BD8298" w14:textId="77777777" w:rsidR="00A079A7" w:rsidRPr="00860CCA" w:rsidRDefault="00A079A7" w:rsidP="007B4AAA">
                            <w:pPr>
                              <w:jc w:val="center"/>
                              <w:rPr>
                                <w:lang w:val="en-US"/>
                              </w:rPr>
                            </w:pPr>
                            <w:r w:rsidRPr="00860CCA">
                              <w:rPr>
                                <w:lang w:val="en-US"/>
                              </w:rPr>
                              <w:t>and mounting options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5C099" id="Obdélník 8" o:spid="_x0000_s1027" style="position:absolute;left:0;text-align:left;margin-left:.45pt;margin-top:21.75pt;width:225.35pt;height:214.1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" fillcolor="#a5a5a5 [3206]" strokecolor="#525252 [1606]" strokeweight="1pt">
                <v:textbox>
                  <w:txbxContent>
                    <w:p w14:paraId="12DE7A99" w14:textId="77777777" w:rsidR="007B4AAA" w:rsidRPr="00860CCA" w:rsidRDefault="007B4AAA" w:rsidP="007B4AAA">
                      <w:pPr>
                        <w:jc w:val="center"/>
                        <w:rPr>
                          <w:lang w:val="en-US"/>
                        </w:rPr>
                      </w:pPr>
                      <w:r w:rsidRPr="00860CCA">
                        <w:rPr>
                          <w:lang w:val="en-US"/>
                        </w:rPr>
                        <w:t>image of your product</w:t>
                      </w:r>
                    </w:p>
                    <w:p w14:paraId="7C11ECFC" w14:textId="77777777" w:rsidR="00A079A7" w:rsidRPr="00860CCA" w:rsidRDefault="00A079A7" w:rsidP="007B4AAA">
                      <w:pPr>
                        <w:jc w:val="center"/>
                        <w:rPr>
                          <w:lang w:val="en-US"/>
                        </w:rPr>
                      </w:pPr>
                      <w:r w:rsidRPr="00860CCA">
                        <w:rPr>
                          <w:lang w:val="en-US"/>
                        </w:rPr>
                        <w:t>showing dimensions</w:t>
                      </w:r>
                    </w:p>
                    <w:p w14:paraId="56BD8298" w14:textId="77777777" w:rsidR="00A079A7" w:rsidRPr="00860CCA" w:rsidRDefault="00A079A7" w:rsidP="007B4AAA">
                      <w:pPr>
                        <w:jc w:val="center"/>
                        <w:rPr>
                          <w:lang w:val="en-US"/>
                        </w:rPr>
                      </w:pPr>
                      <w:r w:rsidRPr="00860CCA">
                        <w:rPr>
                          <w:lang w:val="en-US"/>
                        </w:rPr>
                        <w:t>and mounting options</w:t>
                      </w:r>
                    </w:p>
                  </w:txbxContent>
                </v:textbox>
                <w10:wrap type="square" anchorx="margin"/>
              </v:rect>
            </w:pict>
          </mc:Fallback>
        </mc:AlternateContent>
      </w:r>
      <w:r w:rsidRPr="0070184C">
        <w:rPr>
          <w:i/>
          <w:lang w:val="en-US"/>
        </w:rPr>
        <w:t>Describe dimensions of the product and tell a customer how he can mount the product, if possible.</w:t>
      </w:r>
    </w:p>
    <w:p w14:paraId="65068ABF" w14:textId="77777777" w:rsidR="007B4AAA" w:rsidRPr="0070184C" w:rsidRDefault="007B4AAA" w:rsidP="007B4AAA">
      <w:pPr>
        <w:rPr>
          <w:lang w:val="en-US"/>
        </w:rPr>
      </w:pPr>
    </w:p>
    <w:p w14:paraId="4705AF3B" w14:textId="77777777" w:rsidR="007B4AAA" w:rsidRPr="0070184C" w:rsidRDefault="007B4AAA" w:rsidP="007B4AAA">
      <w:pPr>
        <w:rPr>
          <w:lang w:val="en-US"/>
        </w:rPr>
      </w:pPr>
    </w:p>
    <w:p w14:paraId="40204F36" w14:textId="77777777" w:rsidR="007B4AAA" w:rsidRPr="0070184C" w:rsidRDefault="007B4AAA" w:rsidP="007B4AAA">
      <w:pPr>
        <w:rPr>
          <w:lang w:val="en-US"/>
        </w:rPr>
      </w:pPr>
    </w:p>
    <w:p w14:paraId="328BB039" w14:textId="77777777" w:rsidR="007B4AAA" w:rsidRPr="0070184C" w:rsidRDefault="007B4AAA" w:rsidP="007B4AAA">
      <w:pPr>
        <w:rPr>
          <w:lang w:val="en-US"/>
        </w:rPr>
      </w:pPr>
    </w:p>
    <w:p w14:paraId="33F439DF" w14:textId="77777777" w:rsidR="007B4AAA" w:rsidRPr="0070184C" w:rsidRDefault="007B4AAA" w:rsidP="007B4AAA">
      <w:pPr>
        <w:rPr>
          <w:lang w:val="en-US"/>
        </w:rPr>
      </w:pPr>
    </w:p>
    <w:p w14:paraId="3B5CFE92" w14:textId="77777777" w:rsidR="007B4AAA" w:rsidRPr="0070184C" w:rsidRDefault="007B4AAA" w:rsidP="007B4AAA">
      <w:pPr>
        <w:rPr>
          <w:lang w:val="en-US"/>
        </w:rPr>
      </w:pPr>
    </w:p>
    <w:p w14:paraId="799F09B7" w14:textId="77777777" w:rsidR="007B4AAA" w:rsidRPr="0070184C" w:rsidRDefault="007B4AAA" w:rsidP="007B4AAA">
      <w:pPr>
        <w:rPr>
          <w:lang w:val="en-US"/>
        </w:rPr>
      </w:pPr>
    </w:p>
    <w:p w14:paraId="6544BA26" w14:textId="77777777" w:rsidR="007B4AAA" w:rsidRPr="0070184C" w:rsidRDefault="007B4AAA" w:rsidP="007B4AAA">
      <w:pPr>
        <w:rPr>
          <w:lang w:val="en-US"/>
        </w:rPr>
      </w:pPr>
    </w:p>
    <w:p w14:paraId="18A629A3" w14:textId="77777777" w:rsidR="007B4AAA" w:rsidRPr="0070184C" w:rsidRDefault="007B4AAA" w:rsidP="007B4AAA">
      <w:pPr>
        <w:rPr>
          <w:lang w:val="en-US"/>
        </w:rPr>
      </w:pPr>
    </w:p>
    <w:p w14:paraId="3997FFEC" w14:textId="77777777" w:rsidR="007B4AAA" w:rsidRPr="0070184C" w:rsidRDefault="007B4AAA" w:rsidP="007B4AAA">
      <w:pPr>
        <w:rPr>
          <w:lang w:val="en-US"/>
        </w:rPr>
      </w:pPr>
    </w:p>
    <w:p w14:paraId="1741D2EF" w14:textId="77777777" w:rsidR="007B4AAA" w:rsidRPr="0070184C" w:rsidRDefault="00210B70" w:rsidP="0057446D">
      <w:pPr>
        <w:pStyle w:val="Nadpis1"/>
      </w:pPr>
      <w:r w:rsidRPr="0070184C">
        <w:lastRenderedPageBreak/>
        <w:t xml:space="preserve">Wireless </w:t>
      </w:r>
      <w:r w:rsidR="0057446D" w:rsidRPr="0070184C">
        <w:t>Network</w:t>
      </w:r>
    </w:p>
    <w:p w14:paraId="5345D844" w14:textId="77777777" w:rsidR="00210B70" w:rsidRPr="0070184C" w:rsidRDefault="00210B70" w:rsidP="0057446D">
      <w:pPr>
        <w:pStyle w:val="Nadpis2"/>
        <w:rPr>
          <w:lang w:val="en-US"/>
        </w:rPr>
      </w:pPr>
      <w:r w:rsidRPr="0070184C">
        <w:rPr>
          <w:lang w:val="en-US"/>
        </w:rPr>
        <w:t>LED Indication</w:t>
      </w:r>
    </w:p>
    <w:p w14:paraId="39868072" w14:textId="77777777" w:rsidR="00210B70" w:rsidRPr="0070184C" w:rsidRDefault="00210B70" w:rsidP="00210B70">
      <w:pPr>
        <w:rPr>
          <w:i/>
          <w:lang w:val="en-US"/>
        </w:rPr>
      </w:pPr>
      <w:r w:rsidRPr="0070184C">
        <w:rPr>
          <w:i/>
          <w:noProof/>
          <w:lang w:val="en-US" w:eastAsia="cs-CZ"/>
        </w:rPr>
        <mc:AlternateContent>
          <mc:Choice Requires="wps">
            <w:drawing>
              <wp:anchor distT="0" distB="0" distL="114300" distR="114300" simplePos="0" relativeHeight="251663360" behindDoc="0" locked="0" layoutInCell="1" allowOverlap="1" wp14:anchorId="15E31318" wp14:editId="436047CD">
                <wp:simplePos x="0" y="0"/>
                <wp:positionH relativeFrom="margin">
                  <wp:align>left</wp:align>
                </wp:positionH>
                <wp:positionV relativeFrom="paragraph">
                  <wp:posOffset>302549</wp:posOffset>
                </wp:positionV>
                <wp:extent cx="2861953" cy="2719450"/>
                <wp:effectExtent l="0" t="0" r="14605" b="24130"/>
                <wp:wrapSquare wrapText="bothSides"/>
                <wp:docPr id="9" name="Obdélník 9"/>
                <wp:cNvGraphicFramePr/>
                <a:graphic xmlns:a="http://schemas.openxmlformats.org/drawingml/2006/main">
                  <a:graphicData uri="http://schemas.microsoft.com/office/word/2010/wordprocessingShape">
                    <wps:wsp>
                      <wps:cNvSpPr/>
                      <wps:spPr>
                        <a:xfrm>
                          <a:off x="0" y="0"/>
                          <a:ext cx="2861953" cy="27194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6A53257" w14:textId="77777777" w:rsidR="00210B70" w:rsidRPr="00860CCA" w:rsidRDefault="00210B70" w:rsidP="007B4AAA">
                            <w:pPr>
                              <w:jc w:val="center"/>
                              <w:rPr>
                                <w:lang w:val="en-US"/>
                              </w:rPr>
                            </w:pPr>
                            <w:r w:rsidRPr="00860CCA">
                              <w:rPr>
                                <w:lang w:val="en-US"/>
                              </w:rPr>
                              <w:t>image of your product</w:t>
                            </w:r>
                            <w:r w:rsidR="00A079A7" w:rsidRPr="00860CCA">
                              <w:rPr>
                                <w:lang w:val="en-US"/>
                              </w:rPr>
                              <w:t xml:space="preserve"> </w:t>
                            </w:r>
                          </w:p>
                          <w:p w14:paraId="4A890BF2" w14:textId="77777777" w:rsidR="00A079A7" w:rsidRPr="00860CCA" w:rsidRDefault="00A079A7" w:rsidP="007B4AAA">
                            <w:pPr>
                              <w:jc w:val="center"/>
                              <w:rPr>
                                <w:lang w:val="en-US"/>
                              </w:rPr>
                            </w:pPr>
                            <w:r w:rsidRPr="00860CCA">
                              <w:rPr>
                                <w:lang w:val="en-US"/>
                              </w:rPr>
                              <w:t>showing indication LEDs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E31318" id="Obdélník 9" o:spid="_x0000_s1028" style="position:absolute;left:0;text-align:left;margin-left:0;margin-top:23.8pt;width:225.35pt;height:214.1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" fillcolor="#a5a5a5 [3206]" strokecolor="#525252 [1606]" strokeweight="1pt">
                <v:textbox>
                  <w:txbxContent>
                    <w:p w14:paraId="46A53257" w14:textId="77777777" w:rsidR="00210B70" w:rsidRPr="00860CCA" w:rsidRDefault="00210B70" w:rsidP="007B4AAA">
                      <w:pPr>
                        <w:jc w:val="center"/>
                        <w:rPr>
                          <w:lang w:val="en-US"/>
                        </w:rPr>
                      </w:pPr>
                      <w:r w:rsidRPr="00860CCA">
                        <w:rPr>
                          <w:lang w:val="en-US"/>
                        </w:rPr>
                        <w:t>image of your product</w:t>
                      </w:r>
                      <w:r w:rsidR="00A079A7" w:rsidRPr="00860CCA">
                        <w:rPr>
                          <w:lang w:val="en-US"/>
                        </w:rPr>
                        <w:t xml:space="preserve"> </w:t>
                      </w:r>
                    </w:p>
                    <w:p w14:paraId="4A890BF2" w14:textId="77777777" w:rsidR="00A079A7" w:rsidRPr="00860CCA" w:rsidRDefault="00A079A7" w:rsidP="007B4AAA">
                      <w:pPr>
                        <w:jc w:val="center"/>
                        <w:rPr>
                          <w:lang w:val="en-US"/>
                        </w:rPr>
                      </w:pPr>
                      <w:r w:rsidRPr="00860CCA">
                        <w:rPr>
                          <w:lang w:val="en-US"/>
                        </w:rPr>
                        <w:t>showing indication LEDs</w:t>
                      </w:r>
                    </w:p>
                  </w:txbxContent>
                </v:textbox>
                <w10:wrap type="square" anchorx="margin"/>
              </v:rect>
            </w:pict>
          </mc:Fallback>
        </mc:AlternateContent>
      </w:r>
      <w:r w:rsidRPr="0070184C">
        <w:rPr>
          <w:i/>
          <w:lang w:val="en-US"/>
        </w:rPr>
        <w:t>Describe indication LEDs and their meanings.</w:t>
      </w:r>
    </w:p>
    <w:p w14:paraId="77FA63C9" w14:textId="77777777" w:rsidR="00210B70" w:rsidRPr="0070184C" w:rsidRDefault="00210B70" w:rsidP="00210B70">
      <w:pPr>
        <w:rPr>
          <w:lang w:val="en-US"/>
        </w:rPr>
      </w:pPr>
    </w:p>
    <w:p w14:paraId="5BD31612" w14:textId="77777777" w:rsidR="00210B70" w:rsidRPr="0070184C" w:rsidRDefault="00210B70" w:rsidP="00210B70">
      <w:pPr>
        <w:rPr>
          <w:lang w:val="en-US"/>
        </w:rPr>
      </w:pPr>
    </w:p>
    <w:p w14:paraId="4C029AB6" w14:textId="77777777" w:rsidR="00210B70" w:rsidRPr="0070184C" w:rsidRDefault="00210B70" w:rsidP="00210B70">
      <w:pPr>
        <w:rPr>
          <w:lang w:val="en-US"/>
        </w:rPr>
      </w:pPr>
    </w:p>
    <w:p w14:paraId="1AF620B8" w14:textId="77777777" w:rsidR="00210B70" w:rsidRPr="0070184C" w:rsidRDefault="00210B70" w:rsidP="00210B70">
      <w:pPr>
        <w:rPr>
          <w:lang w:val="en-US"/>
        </w:rPr>
      </w:pPr>
    </w:p>
    <w:p w14:paraId="6F51FC32" w14:textId="77777777" w:rsidR="00210B70" w:rsidRPr="0070184C" w:rsidRDefault="00210B70" w:rsidP="00210B70">
      <w:pPr>
        <w:rPr>
          <w:lang w:val="en-US"/>
        </w:rPr>
      </w:pPr>
    </w:p>
    <w:p w14:paraId="374503B3" w14:textId="77777777" w:rsidR="00210B70" w:rsidRPr="0070184C" w:rsidRDefault="00210B70" w:rsidP="00210B70">
      <w:pPr>
        <w:rPr>
          <w:lang w:val="en-US"/>
        </w:rPr>
      </w:pPr>
    </w:p>
    <w:p w14:paraId="6DABB57A" w14:textId="77777777" w:rsidR="00210B70" w:rsidRPr="0070184C" w:rsidRDefault="00210B70" w:rsidP="00210B70">
      <w:pPr>
        <w:rPr>
          <w:lang w:val="en-US"/>
        </w:rPr>
      </w:pPr>
    </w:p>
    <w:p w14:paraId="6F5E0626" w14:textId="77777777" w:rsidR="00210B70" w:rsidRPr="0070184C" w:rsidRDefault="00210B70" w:rsidP="00210B70">
      <w:pPr>
        <w:rPr>
          <w:lang w:val="en-US"/>
        </w:rPr>
      </w:pPr>
    </w:p>
    <w:p w14:paraId="051ED153" w14:textId="77777777" w:rsidR="00210B70" w:rsidRPr="0070184C" w:rsidRDefault="00210B70" w:rsidP="00210B70">
      <w:pPr>
        <w:rPr>
          <w:lang w:val="en-US"/>
        </w:rPr>
      </w:pPr>
    </w:p>
    <w:p w14:paraId="0A5117D3" w14:textId="77777777" w:rsidR="00210B70" w:rsidRPr="0070184C" w:rsidRDefault="00210B70" w:rsidP="00210B70">
      <w:pPr>
        <w:rPr>
          <w:lang w:val="en-US"/>
        </w:rPr>
      </w:pPr>
    </w:p>
    <w:p w14:paraId="640BB5BE" w14:textId="77777777" w:rsidR="00210B70" w:rsidRPr="0070184C" w:rsidRDefault="00210B70" w:rsidP="00210B70">
      <w:pPr>
        <w:pStyle w:val="Nadpis2"/>
        <w:rPr>
          <w:lang w:val="en-US"/>
        </w:rPr>
      </w:pPr>
      <w:r w:rsidRPr="0070184C">
        <w:rPr>
          <w:lang w:val="en-US"/>
        </w:rPr>
        <w:t>Buttons</w:t>
      </w:r>
    </w:p>
    <w:p w14:paraId="30482DCA" w14:textId="77777777" w:rsidR="00210B70" w:rsidRPr="0070184C" w:rsidRDefault="00047421" w:rsidP="00210B70">
      <w:pPr>
        <w:rPr>
          <w:i/>
          <w:lang w:val="en-US"/>
        </w:rPr>
      </w:pPr>
      <w:r w:rsidRPr="0070184C">
        <w:rPr>
          <w:i/>
          <w:noProof/>
          <w:lang w:val="en-US" w:eastAsia="cs-CZ"/>
        </w:rPr>
        <mc:AlternateContent>
          <mc:Choice Requires="wps">
            <w:drawing>
              <wp:anchor distT="0" distB="0" distL="114300" distR="114300" simplePos="0" relativeHeight="251665408" behindDoc="0" locked="0" layoutInCell="1" allowOverlap="1" wp14:anchorId="26D9F191" wp14:editId="1215129B">
                <wp:simplePos x="0" y="0"/>
                <wp:positionH relativeFrom="margin">
                  <wp:posOffset>0</wp:posOffset>
                </wp:positionH>
                <wp:positionV relativeFrom="paragraph">
                  <wp:posOffset>277495</wp:posOffset>
                </wp:positionV>
                <wp:extent cx="2861945" cy="2719070"/>
                <wp:effectExtent l="0" t="0" r="14605" b="24130"/>
                <wp:wrapTopAndBottom/>
                <wp:docPr id="10" name="Obdélník 10"/>
                <wp:cNvGraphicFramePr/>
                <a:graphic xmlns:a="http://schemas.openxmlformats.org/drawingml/2006/main">
                  <a:graphicData uri="http://schemas.microsoft.com/office/word/2010/wordprocessingShape">
                    <wps:wsp>
                      <wps:cNvSpPr/>
                      <wps:spPr>
                        <a:xfrm>
                          <a:off x="0" y="0"/>
                          <a:ext cx="2861945" cy="271907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EEAFF92" w14:textId="77777777" w:rsidR="00A04FF8" w:rsidRPr="00860CCA" w:rsidRDefault="00A04FF8" w:rsidP="007B4AAA">
                            <w:pPr>
                              <w:jc w:val="center"/>
                              <w:rPr>
                                <w:lang w:val="en-US"/>
                              </w:rPr>
                            </w:pPr>
                            <w:r w:rsidRPr="00860CCA">
                              <w:rPr>
                                <w:lang w:val="en-US"/>
                              </w:rPr>
                              <w:t xml:space="preserve">image of your product </w:t>
                            </w:r>
                          </w:p>
                          <w:p w14:paraId="085B4AC6" w14:textId="77777777" w:rsidR="00A04FF8" w:rsidRDefault="00A04FF8" w:rsidP="007B4AAA">
                            <w:pPr>
                              <w:jc w:val="center"/>
                              <w:rPr>
                                <w:lang w:val="en-US"/>
                              </w:rPr>
                            </w:pPr>
                            <w:r w:rsidRPr="00860CCA">
                              <w:rPr>
                                <w:lang w:val="en-US"/>
                              </w:rPr>
                              <w:t xml:space="preserve">showing </w:t>
                            </w:r>
                            <w:r>
                              <w:rPr>
                                <w:lang w:val="en-US"/>
                              </w:rPr>
                              <w:t>buttons</w:t>
                            </w:r>
                          </w:p>
                          <w:p w14:paraId="31505364" w14:textId="5078C33F" w:rsidR="00A04FF8" w:rsidRPr="00860CCA" w:rsidRDefault="00A04FF8" w:rsidP="007B4AAA">
                            <w:pPr>
                              <w:jc w:val="center"/>
                              <w:rPr>
                                <w:lang w:val="en-US"/>
                              </w:rPr>
                            </w:pPr>
                            <w:r>
                              <w:rPr>
                                <w:lang w:val="en-US"/>
                              </w:rPr>
                              <w:t xml:space="preserve">(bonding, unbonding, </w:t>
                            </w:r>
                            <w:r w:rsidR="006857D4">
                              <w:rPr>
                                <w:lang w:val="en-US"/>
                              </w:rPr>
                              <w:t>reset…</w:t>
                            </w: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9F191" id="Obdélník 10" o:spid="_x0000_s1029" style="position:absolute;left:0;text-align:left;margin-left:0;margin-top:21.85pt;width:225.35pt;height:214.1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" fillcolor="#a5a5a5 [3206]" strokecolor="#525252 [1606]" strokeweight="1pt">
                <v:textbox>
                  <w:txbxContent>
                    <w:p w14:paraId="2EEAFF92" w14:textId="77777777" w:rsidR="00A04FF8" w:rsidRPr="00860CCA" w:rsidRDefault="00A04FF8" w:rsidP="007B4AAA">
                      <w:pPr>
                        <w:jc w:val="center"/>
                        <w:rPr>
                          <w:lang w:val="en-US"/>
                        </w:rPr>
                      </w:pPr>
                      <w:r w:rsidRPr="00860CCA">
                        <w:rPr>
                          <w:lang w:val="en-US"/>
                        </w:rPr>
                        <w:t xml:space="preserve">image of your product </w:t>
                      </w:r>
                    </w:p>
                    <w:p w14:paraId="085B4AC6" w14:textId="77777777" w:rsidR="00A04FF8" w:rsidRDefault="00A04FF8" w:rsidP="007B4AAA">
                      <w:pPr>
                        <w:jc w:val="center"/>
                        <w:rPr>
                          <w:lang w:val="en-US"/>
                        </w:rPr>
                      </w:pPr>
                      <w:r w:rsidRPr="00860CCA">
                        <w:rPr>
                          <w:lang w:val="en-US"/>
                        </w:rPr>
                        <w:t xml:space="preserve">showing </w:t>
                      </w:r>
                      <w:r>
                        <w:rPr>
                          <w:lang w:val="en-US"/>
                        </w:rPr>
                        <w:t>buttons</w:t>
                      </w:r>
                    </w:p>
                    <w:p w14:paraId="31505364" w14:textId="5078C33F" w:rsidR="00A04FF8" w:rsidRPr="00860CCA" w:rsidRDefault="00A04FF8" w:rsidP="007B4AAA">
                      <w:pPr>
                        <w:jc w:val="center"/>
                        <w:rPr>
                          <w:lang w:val="en-US"/>
                        </w:rPr>
                      </w:pPr>
                      <w:r>
                        <w:rPr>
                          <w:lang w:val="en-US"/>
                        </w:rPr>
                        <w:t xml:space="preserve">(bonding, unbonding, </w:t>
                      </w:r>
                      <w:r w:rsidR="006857D4">
                        <w:rPr>
                          <w:lang w:val="en-US"/>
                        </w:rPr>
                        <w:t>reset…</w:t>
                      </w:r>
                      <w:r>
                        <w:rPr>
                          <w:lang w:val="en-US"/>
                        </w:rPr>
                        <w:t>)</w:t>
                      </w:r>
                    </w:p>
                  </w:txbxContent>
                </v:textbox>
                <w10:wrap type="topAndBottom" anchorx="margin"/>
              </v:rect>
            </w:pict>
          </mc:Fallback>
        </mc:AlternateContent>
      </w:r>
      <w:r w:rsidR="00210B70" w:rsidRPr="0070184C">
        <w:rPr>
          <w:i/>
          <w:lang w:val="en-US"/>
        </w:rPr>
        <w:t>Describe functional buttons of your product.</w:t>
      </w:r>
    </w:p>
    <w:p w14:paraId="5C116A35" w14:textId="77777777" w:rsidR="00210B70" w:rsidRPr="0070184C" w:rsidRDefault="00210B70" w:rsidP="00210B70">
      <w:pPr>
        <w:pStyle w:val="Nadpis2"/>
        <w:rPr>
          <w:lang w:val="en-US"/>
        </w:rPr>
      </w:pPr>
      <w:r w:rsidRPr="0070184C">
        <w:rPr>
          <w:lang w:val="en-US"/>
        </w:rPr>
        <w:t>First start</w:t>
      </w:r>
    </w:p>
    <w:p w14:paraId="23246C91" w14:textId="77777777" w:rsidR="00210B70" w:rsidRPr="0070184C" w:rsidRDefault="00210B70" w:rsidP="00210B70">
      <w:pPr>
        <w:rPr>
          <w:i/>
          <w:lang w:val="en-US"/>
        </w:rPr>
      </w:pPr>
      <w:r w:rsidRPr="0070184C">
        <w:rPr>
          <w:i/>
          <w:lang w:val="en-US"/>
        </w:rPr>
        <w:t>Describe the procedure of starting the device and the status after connection to the electricity.</w:t>
      </w:r>
    </w:p>
    <w:p w14:paraId="4765AD13" w14:textId="77777777" w:rsidR="00E4342C" w:rsidRPr="0070184C" w:rsidRDefault="00E4342C" w:rsidP="00E4342C">
      <w:pPr>
        <w:pStyle w:val="Nadpis2"/>
        <w:rPr>
          <w:lang w:val="en-US"/>
        </w:rPr>
      </w:pPr>
      <w:r w:rsidRPr="0070184C">
        <w:rPr>
          <w:lang w:val="en-US"/>
        </w:rPr>
        <w:t xml:space="preserve">Adding (bonding) </w:t>
      </w:r>
      <w:r w:rsidR="00254AC7" w:rsidRPr="0070184C">
        <w:rPr>
          <w:lang w:val="en-US"/>
        </w:rPr>
        <w:t xml:space="preserve">a </w:t>
      </w:r>
      <w:r w:rsidRPr="0070184C">
        <w:rPr>
          <w:lang w:val="en-US"/>
        </w:rPr>
        <w:t>device to a wireless network</w:t>
      </w:r>
    </w:p>
    <w:p w14:paraId="22AD86CC" w14:textId="77777777" w:rsidR="00E4342C" w:rsidRPr="0070184C" w:rsidRDefault="00E4342C" w:rsidP="00E4342C">
      <w:pPr>
        <w:rPr>
          <w:i/>
          <w:lang w:val="en-US"/>
        </w:rPr>
      </w:pPr>
      <w:r w:rsidRPr="0070184C">
        <w:rPr>
          <w:i/>
          <w:lang w:val="en-US"/>
        </w:rPr>
        <w:t>Describe a procedure how to add a device to a wireless IQRF network. Include information related to product indication LEDs and buttons.</w:t>
      </w:r>
    </w:p>
    <w:p w14:paraId="7619123A" w14:textId="77777777" w:rsidR="00E4342C" w:rsidRPr="0070184C" w:rsidRDefault="00E4342C" w:rsidP="00E4342C">
      <w:pPr>
        <w:rPr>
          <w:lang w:val="en-US"/>
        </w:rPr>
      </w:pPr>
      <w:r w:rsidRPr="0070184C">
        <w:rPr>
          <w:i/>
          <w:lang w:val="en-US"/>
        </w:rPr>
        <w:t>Example</w:t>
      </w:r>
      <w:r w:rsidRPr="0070184C">
        <w:rPr>
          <w:lang w:val="en-US"/>
        </w:rPr>
        <w:t>:</w:t>
      </w:r>
    </w:p>
    <w:p w14:paraId="3ADD3E45" w14:textId="77777777" w:rsidR="00DD334E" w:rsidRPr="0070184C" w:rsidRDefault="00DD334E" w:rsidP="00E4342C">
      <w:pPr>
        <w:rPr>
          <w:lang w:val="en-US"/>
        </w:rPr>
      </w:pPr>
      <w:r w:rsidRPr="0070184C">
        <w:rPr>
          <w:lang w:val="en-US"/>
        </w:rPr>
        <w:t>This device, which you are adding</w:t>
      </w:r>
      <w:r w:rsidR="00047421" w:rsidRPr="0070184C">
        <w:rPr>
          <w:lang w:val="en-US"/>
        </w:rPr>
        <w:t xml:space="preserve"> to the network</w:t>
      </w:r>
      <w:r w:rsidRPr="0070184C">
        <w:rPr>
          <w:lang w:val="en-US"/>
        </w:rPr>
        <w:t>, works in the wireless IQRF</w:t>
      </w:r>
      <w:r w:rsidR="00047421" w:rsidRPr="0070184C">
        <w:rPr>
          <w:lang w:val="en-US"/>
        </w:rPr>
        <w:t>®</w:t>
      </w:r>
      <w:r w:rsidRPr="0070184C">
        <w:rPr>
          <w:lang w:val="en-US"/>
        </w:rPr>
        <w:t xml:space="preserve"> network as a Node. A Coordinator is a wireless device in your network which starts the communication.</w:t>
      </w:r>
    </w:p>
    <w:p w14:paraId="54AAB901" w14:textId="77777777" w:rsidR="00E4342C" w:rsidRPr="0070184C" w:rsidRDefault="00E4342C" w:rsidP="00E4342C">
      <w:pPr>
        <w:rPr>
          <w:lang w:val="en-US"/>
        </w:rPr>
      </w:pPr>
      <w:r w:rsidRPr="0070184C">
        <w:rPr>
          <w:lang w:val="en-US"/>
        </w:rPr>
        <w:lastRenderedPageBreak/>
        <w:t xml:space="preserve">A Node to be bonded must be in the unbonded state. It is indicated by </w:t>
      </w:r>
      <w:r w:rsidRPr="0070184C">
        <w:rPr>
          <w:i/>
          <w:lang w:val="en-US"/>
        </w:rPr>
        <w:t>red LED flashing</w:t>
      </w:r>
      <w:r w:rsidRPr="0070184C">
        <w:rPr>
          <w:lang w:val="en-US"/>
        </w:rPr>
        <w:t xml:space="preserve"> (</w:t>
      </w:r>
      <w:r w:rsidRPr="0070184C">
        <w:rPr>
          <w:i/>
          <w:lang w:val="en-US"/>
        </w:rPr>
        <w:t>or specify your indication</w:t>
      </w:r>
      <w:r w:rsidRPr="0070184C">
        <w:rPr>
          <w:lang w:val="en-US"/>
        </w:rPr>
        <w:t>).</w:t>
      </w:r>
    </w:p>
    <w:p w14:paraId="34883055" w14:textId="77777777" w:rsidR="00E4342C" w:rsidRPr="0070184C" w:rsidRDefault="00E4342C" w:rsidP="00E4342C">
      <w:pPr>
        <w:rPr>
          <w:lang w:val="en-US"/>
        </w:rPr>
      </w:pPr>
      <w:r w:rsidRPr="0070184C">
        <w:rPr>
          <w:lang w:val="en-US"/>
        </w:rPr>
        <w:t>It is possible to bond a Node by several methods:</w:t>
      </w:r>
    </w:p>
    <w:p w14:paraId="67B305F7" w14:textId="77777777" w:rsidR="00E4342C" w:rsidRPr="0070184C" w:rsidRDefault="00E4342C" w:rsidP="00E4342C">
      <w:pPr>
        <w:pStyle w:val="Odstavecseseznamem"/>
        <w:numPr>
          <w:ilvl w:val="0"/>
          <w:numId w:val="1"/>
        </w:numPr>
        <w:rPr>
          <w:b/>
          <w:lang w:val="en-US"/>
        </w:rPr>
      </w:pPr>
      <w:r w:rsidRPr="0070184C">
        <w:rPr>
          <w:b/>
          <w:lang w:val="en-US"/>
        </w:rPr>
        <w:t>Local Bonding</w:t>
      </w:r>
    </w:p>
    <w:p w14:paraId="59F8D3CF" w14:textId="77777777" w:rsidR="00E4342C" w:rsidRPr="0070184C" w:rsidRDefault="00E4342C" w:rsidP="00C001CA">
      <w:pPr>
        <w:pStyle w:val="Odstavecseseznamem"/>
        <w:numPr>
          <w:ilvl w:val="1"/>
          <w:numId w:val="3"/>
        </w:numPr>
        <w:rPr>
          <w:lang w:val="en-US"/>
        </w:rPr>
      </w:pPr>
      <w:r w:rsidRPr="0070184C">
        <w:rPr>
          <w:lang w:val="en-US"/>
        </w:rPr>
        <w:t>The Node to be bonded must be in direct range with the Coordinator.</w:t>
      </w:r>
    </w:p>
    <w:p w14:paraId="39E28870" w14:textId="77777777" w:rsidR="00E4342C" w:rsidRPr="0070184C" w:rsidRDefault="00E4342C" w:rsidP="00C001CA">
      <w:pPr>
        <w:pStyle w:val="Odstavecseseznamem"/>
        <w:numPr>
          <w:ilvl w:val="1"/>
          <w:numId w:val="3"/>
        </w:numPr>
        <w:rPr>
          <w:lang w:val="en-US"/>
        </w:rPr>
      </w:pPr>
      <w:r w:rsidRPr="0070184C">
        <w:rPr>
          <w:lang w:val="en-US"/>
        </w:rPr>
        <w:t xml:space="preserve">Press the </w:t>
      </w:r>
      <w:r w:rsidRPr="0070184C">
        <w:rPr>
          <w:i/>
          <w:lang w:val="en-US"/>
        </w:rPr>
        <w:t>button XX (specify and describe it on the image)</w:t>
      </w:r>
      <w:r w:rsidRPr="0070184C">
        <w:rPr>
          <w:lang w:val="en-US"/>
        </w:rPr>
        <w:t xml:space="preserve"> on the Node side.</w:t>
      </w:r>
    </w:p>
    <w:p w14:paraId="4298FB2B" w14:textId="77777777" w:rsidR="00E4342C" w:rsidRPr="0070184C" w:rsidRDefault="00E4342C" w:rsidP="00C001CA">
      <w:pPr>
        <w:pStyle w:val="Odstavecseseznamem"/>
        <w:numPr>
          <w:ilvl w:val="1"/>
          <w:numId w:val="3"/>
        </w:numPr>
        <w:rPr>
          <w:lang w:val="en-US"/>
        </w:rPr>
      </w:pPr>
      <w:r w:rsidRPr="0070184C">
        <w:rPr>
          <w:lang w:val="en-US"/>
        </w:rPr>
        <w:t>The Node to be bonded must have the Access Password (the same as it is used by the Coordinator) specified i</w:t>
      </w:r>
      <w:r w:rsidR="00047421" w:rsidRPr="0070184C">
        <w:rPr>
          <w:lang w:val="en-US"/>
        </w:rPr>
        <w:t>n its</w:t>
      </w:r>
      <w:r w:rsidRPr="0070184C">
        <w:rPr>
          <w:lang w:val="en-US"/>
        </w:rPr>
        <w:t xml:space="preserve"> </w:t>
      </w:r>
      <w:r w:rsidR="00047421" w:rsidRPr="0070184C">
        <w:rPr>
          <w:lang w:val="en-US"/>
        </w:rPr>
        <w:t>c</w:t>
      </w:r>
      <w:r w:rsidRPr="0070184C">
        <w:rPr>
          <w:lang w:val="en-US"/>
        </w:rPr>
        <w:t>onfiguration.</w:t>
      </w:r>
    </w:p>
    <w:p w14:paraId="01E8693B" w14:textId="77777777" w:rsidR="00E4342C" w:rsidRPr="0070184C" w:rsidRDefault="00E4342C" w:rsidP="00E4342C">
      <w:pPr>
        <w:rPr>
          <w:lang w:val="en-US"/>
        </w:rPr>
      </w:pPr>
      <w:r w:rsidRPr="0070184C">
        <w:rPr>
          <w:lang w:val="en-US"/>
        </w:rPr>
        <w:t xml:space="preserve">Local bonding can be invoked by DPA command Bond node sent from Coordinator. After sending this command, the action </w:t>
      </w:r>
      <w:r w:rsidRPr="0070184C">
        <w:rPr>
          <w:i/>
          <w:lang w:val="en-US"/>
        </w:rPr>
        <w:t>(the button XX pressing)</w:t>
      </w:r>
      <w:r w:rsidRPr="0070184C">
        <w:rPr>
          <w:lang w:val="en-US"/>
        </w:rPr>
        <w:t xml:space="preserve"> to invoke the bonding must be accomplished in 10 s.</w:t>
      </w:r>
    </w:p>
    <w:p w14:paraId="4C19B049" w14:textId="77777777" w:rsidR="00E4342C" w:rsidRPr="0070184C" w:rsidRDefault="00E4342C" w:rsidP="00E4342C">
      <w:pPr>
        <w:rPr>
          <w:lang w:val="en-US"/>
        </w:rPr>
      </w:pPr>
      <w:r w:rsidRPr="0070184C">
        <w:rPr>
          <w:lang w:val="en-US"/>
        </w:rPr>
        <w:t xml:space="preserve">For details, see the </w:t>
      </w:r>
      <w:hyperlink r:id="rId8" w:history="1">
        <w:r w:rsidRPr="0070184C">
          <w:rPr>
            <w:rStyle w:val="Hypertextovodkaz"/>
            <w:lang w:val="en-US"/>
          </w:rPr>
          <w:t>IQMESH Network Deployment</w:t>
        </w:r>
      </w:hyperlink>
      <w:r w:rsidRPr="0070184C">
        <w:rPr>
          <w:lang w:val="en-US"/>
        </w:rPr>
        <w:t xml:space="preserve"> document.</w:t>
      </w:r>
    </w:p>
    <w:p w14:paraId="108CAEAD" w14:textId="77777777" w:rsidR="00E4342C" w:rsidRPr="0070184C" w:rsidRDefault="00E4342C" w:rsidP="00C001CA">
      <w:pPr>
        <w:pStyle w:val="Odstavecseseznamem"/>
        <w:numPr>
          <w:ilvl w:val="0"/>
          <w:numId w:val="4"/>
        </w:numPr>
        <w:rPr>
          <w:b/>
          <w:lang w:val="en-US"/>
        </w:rPr>
      </w:pPr>
      <w:r w:rsidRPr="0070184C">
        <w:rPr>
          <w:b/>
          <w:lang w:val="en-US"/>
        </w:rPr>
        <w:t>Smart Connect</w:t>
      </w:r>
    </w:p>
    <w:p w14:paraId="0015D847" w14:textId="2CA1B7B7" w:rsidR="00E4342C" w:rsidRPr="0070184C" w:rsidRDefault="00E4342C" w:rsidP="00C001CA">
      <w:pPr>
        <w:pStyle w:val="Odstavecseseznamem"/>
        <w:numPr>
          <w:ilvl w:val="1"/>
          <w:numId w:val="6"/>
        </w:numPr>
        <w:rPr>
          <w:lang w:val="en-US"/>
        </w:rPr>
      </w:pPr>
      <w:r w:rsidRPr="0070184C">
        <w:rPr>
          <w:lang w:val="en-US"/>
        </w:rPr>
        <w:t xml:space="preserve">The Node to be bonded </w:t>
      </w:r>
      <w:r w:rsidR="0070184C" w:rsidRPr="0070184C">
        <w:rPr>
          <w:lang w:val="en-US"/>
        </w:rPr>
        <w:t xml:space="preserve">doesn’t have to be in </w:t>
      </w:r>
      <w:r w:rsidRPr="0070184C">
        <w:rPr>
          <w:lang w:val="en-US"/>
        </w:rPr>
        <w:t>direct range with the Coordinator.</w:t>
      </w:r>
    </w:p>
    <w:p w14:paraId="6116BC76" w14:textId="77777777" w:rsidR="00E4342C" w:rsidRPr="0070184C" w:rsidRDefault="00E4342C" w:rsidP="00C001CA">
      <w:pPr>
        <w:pStyle w:val="Odstavecseseznamem"/>
        <w:numPr>
          <w:ilvl w:val="1"/>
          <w:numId w:val="6"/>
        </w:numPr>
        <w:rPr>
          <w:lang w:val="en-US"/>
        </w:rPr>
      </w:pPr>
      <w:r w:rsidRPr="0070184C">
        <w:rPr>
          <w:lang w:val="en-US"/>
        </w:rPr>
        <w:t>No action (e.g. a button-press) is required on the Node side.</w:t>
      </w:r>
    </w:p>
    <w:p w14:paraId="4048DC33" w14:textId="77777777" w:rsidR="00E4342C" w:rsidRPr="0070184C" w:rsidRDefault="00E4342C" w:rsidP="00C001CA">
      <w:pPr>
        <w:pStyle w:val="Odstavecseseznamem"/>
        <w:numPr>
          <w:ilvl w:val="1"/>
          <w:numId w:val="6"/>
        </w:numPr>
        <w:rPr>
          <w:lang w:val="en-US"/>
        </w:rPr>
      </w:pPr>
      <w:r w:rsidRPr="0070184C">
        <w:rPr>
          <w:lang w:val="en-US"/>
        </w:rPr>
        <w:t>The Node to be bonded need not have the Access Password of given network.</w:t>
      </w:r>
    </w:p>
    <w:p w14:paraId="46347621" w14:textId="77777777" w:rsidR="00E4342C" w:rsidRPr="0070184C" w:rsidRDefault="00E4342C" w:rsidP="00E4342C">
      <w:pPr>
        <w:rPr>
          <w:lang w:val="en-US"/>
        </w:rPr>
      </w:pPr>
      <w:r w:rsidRPr="0070184C">
        <w:rPr>
          <w:lang w:val="en-US"/>
        </w:rPr>
        <w:t>Smart Connect can be invoked by the DPA command Smart Connect sent from Coordinator. The main input parameters of this command are IBK and MID of the Node to be bonded. They can be found on the device (MID, IBK, IQRF Smart Connect code</w:t>
      </w:r>
      <w:r w:rsidR="00C001CA" w:rsidRPr="0070184C">
        <w:rPr>
          <w:lang w:val="en-US"/>
        </w:rPr>
        <w:t xml:space="preserve"> – contains MID and IBK</w:t>
      </w:r>
      <w:r w:rsidRPr="0070184C">
        <w:rPr>
          <w:lang w:val="en-US"/>
        </w:rPr>
        <w:t>, IQRF Smart Connect QR code</w:t>
      </w:r>
      <w:r w:rsidR="00C001CA" w:rsidRPr="0070184C">
        <w:rPr>
          <w:lang w:val="en-US"/>
        </w:rPr>
        <w:t xml:space="preserve"> – contains MID, IBK and HWPID</w:t>
      </w:r>
      <w:r w:rsidRPr="0070184C">
        <w:rPr>
          <w:lang w:val="en-US"/>
        </w:rPr>
        <w:t xml:space="preserve">) and can be read and sent by the application (e.g. by reading IQRF Smart Connect QR code </w:t>
      </w:r>
      <w:r w:rsidR="005E2EC4" w:rsidRPr="0070184C">
        <w:rPr>
          <w:lang w:val="en-US"/>
        </w:rPr>
        <w:t>with</w:t>
      </w:r>
      <w:r w:rsidRPr="0070184C">
        <w:rPr>
          <w:lang w:val="en-US"/>
        </w:rPr>
        <w:t xml:space="preserve"> IQRF Network Manager or by sending MID and IBK parameters from IQRF IDE</w:t>
      </w:r>
      <w:r w:rsidR="00C001CA" w:rsidRPr="0070184C">
        <w:rPr>
          <w:lang w:val="en-US"/>
        </w:rPr>
        <w:t xml:space="preserve"> or from web application of an IQRF Gateway</w:t>
      </w:r>
      <w:r w:rsidRPr="0070184C">
        <w:rPr>
          <w:lang w:val="en-US"/>
        </w:rPr>
        <w:t>).</w:t>
      </w:r>
    </w:p>
    <w:p w14:paraId="65A4B584" w14:textId="77777777" w:rsidR="00E4342C" w:rsidRPr="0070184C" w:rsidRDefault="00E4342C" w:rsidP="00E4342C">
      <w:pPr>
        <w:rPr>
          <w:lang w:val="en-US"/>
        </w:rPr>
      </w:pPr>
      <w:r w:rsidRPr="0070184C">
        <w:rPr>
          <w:lang w:val="en-US"/>
        </w:rPr>
        <w:t xml:space="preserve">For details, see the </w:t>
      </w:r>
      <w:hyperlink r:id="rId9" w:history="1">
        <w:r w:rsidRPr="0070184C">
          <w:rPr>
            <w:rStyle w:val="Hypertextovodkaz"/>
            <w:lang w:val="en-US"/>
          </w:rPr>
          <w:t>IQMESH Network Deployment</w:t>
        </w:r>
      </w:hyperlink>
      <w:r w:rsidRPr="0070184C">
        <w:rPr>
          <w:lang w:val="en-US"/>
        </w:rPr>
        <w:t xml:space="preserve"> document.</w:t>
      </w:r>
    </w:p>
    <w:p w14:paraId="7AD46782" w14:textId="77777777" w:rsidR="00E4342C" w:rsidRPr="0070184C" w:rsidRDefault="00E4342C" w:rsidP="00C001CA">
      <w:pPr>
        <w:pStyle w:val="Odstavecseseznamem"/>
        <w:numPr>
          <w:ilvl w:val="0"/>
          <w:numId w:val="7"/>
        </w:numPr>
        <w:rPr>
          <w:lang w:val="en-US"/>
        </w:rPr>
      </w:pPr>
      <w:r w:rsidRPr="0070184C">
        <w:rPr>
          <w:b/>
          <w:lang w:val="en-US"/>
        </w:rPr>
        <w:t>Autonetwork</w:t>
      </w:r>
    </w:p>
    <w:p w14:paraId="4193EF45" w14:textId="77777777" w:rsidR="00E4342C" w:rsidRPr="0070184C" w:rsidRDefault="00E4342C" w:rsidP="00C001CA">
      <w:pPr>
        <w:pStyle w:val="Odstavecseseznamem"/>
        <w:numPr>
          <w:ilvl w:val="1"/>
          <w:numId w:val="9"/>
        </w:numPr>
        <w:rPr>
          <w:lang w:val="en-US"/>
        </w:rPr>
      </w:pPr>
      <w:r w:rsidRPr="0070184C">
        <w:rPr>
          <w:lang w:val="en-US"/>
        </w:rPr>
        <w:t>The Node to be bonded by Autonetwork need not be in direct RF range with the Coordinator but must be in range with at least one already bonded Node.</w:t>
      </w:r>
    </w:p>
    <w:p w14:paraId="634F0C72" w14:textId="77777777" w:rsidR="00E4342C" w:rsidRPr="0070184C" w:rsidRDefault="00E4342C" w:rsidP="00C001CA">
      <w:pPr>
        <w:pStyle w:val="Odstavecseseznamem"/>
        <w:numPr>
          <w:ilvl w:val="1"/>
          <w:numId w:val="9"/>
        </w:numPr>
        <w:rPr>
          <w:lang w:val="en-US"/>
        </w:rPr>
      </w:pPr>
      <w:r w:rsidRPr="0070184C">
        <w:rPr>
          <w:lang w:val="en-US"/>
        </w:rPr>
        <w:t xml:space="preserve">No action (e.g. a button </w:t>
      </w:r>
      <w:proofErr w:type="gramStart"/>
      <w:r w:rsidRPr="0070184C">
        <w:rPr>
          <w:lang w:val="en-US"/>
        </w:rPr>
        <w:t>press</w:t>
      </w:r>
      <w:proofErr w:type="gramEnd"/>
      <w:r w:rsidRPr="0070184C">
        <w:rPr>
          <w:lang w:val="en-US"/>
        </w:rPr>
        <w:t>) is needed on the Node side.</w:t>
      </w:r>
    </w:p>
    <w:p w14:paraId="6A9D5E35" w14:textId="77777777" w:rsidR="00E4342C" w:rsidRPr="0070184C" w:rsidRDefault="00E4342C" w:rsidP="00C001CA">
      <w:pPr>
        <w:pStyle w:val="Odstavecseseznamem"/>
        <w:numPr>
          <w:ilvl w:val="1"/>
          <w:numId w:val="9"/>
        </w:numPr>
        <w:rPr>
          <w:lang w:val="en-US"/>
        </w:rPr>
      </w:pPr>
      <w:r w:rsidRPr="0070184C">
        <w:rPr>
          <w:lang w:val="en-US"/>
        </w:rPr>
        <w:t>All Nodes to be bonded must have specified the same Access Password as the Coordinator.</w:t>
      </w:r>
    </w:p>
    <w:p w14:paraId="32340D91" w14:textId="77777777" w:rsidR="00E4342C" w:rsidRPr="0070184C" w:rsidRDefault="00E4342C" w:rsidP="00E4342C">
      <w:pPr>
        <w:rPr>
          <w:lang w:val="en-US"/>
        </w:rPr>
      </w:pPr>
      <w:r w:rsidRPr="0070184C">
        <w:rPr>
          <w:lang w:val="en-US"/>
        </w:rPr>
        <w:t xml:space="preserve">For details, see the </w:t>
      </w:r>
      <w:hyperlink r:id="rId10" w:history="1">
        <w:r w:rsidRPr="0070184C">
          <w:rPr>
            <w:rStyle w:val="Hypertextovodkaz"/>
            <w:lang w:val="en-US"/>
          </w:rPr>
          <w:t>IQMESH Network Deployment</w:t>
        </w:r>
      </w:hyperlink>
      <w:r w:rsidRPr="0070184C">
        <w:rPr>
          <w:lang w:val="en-US"/>
        </w:rPr>
        <w:t xml:space="preserve"> document.</w:t>
      </w:r>
    </w:p>
    <w:p w14:paraId="11F94640" w14:textId="77777777" w:rsidR="00E4342C" w:rsidRPr="0070184C" w:rsidRDefault="00254AC7" w:rsidP="00254AC7">
      <w:pPr>
        <w:pStyle w:val="Nadpis2"/>
        <w:rPr>
          <w:lang w:val="en-US"/>
        </w:rPr>
      </w:pPr>
      <w:r w:rsidRPr="0070184C">
        <w:rPr>
          <w:lang w:val="en-US"/>
        </w:rPr>
        <w:t>Removing (unbonding) a device from a wireless network</w:t>
      </w:r>
    </w:p>
    <w:p w14:paraId="2308BF2C" w14:textId="77777777" w:rsidR="00254AC7" w:rsidRPr="0070184C" w:rsidRDefault="0057446D" w:rsidP="00254AC7">
      <w:pPr>
        <w:rPr>
          <w:i/>
          <w:lang w:val="en-US"/>
        </w:rPr>
      </w:pPr>
      <w:r w:rsidRPr="0070184C">
        <w:rPr>
          <w:i/>
          <w:lang w:val="en-US"/>
        </w:rPr>
        <w:t>Describe the bonding procedure. It depends on your hardware.</w:t>
      </w:r>
    </w:p>
    <w:p w14:paraId="219ABE1F" w14:textId="77777777" w:rsidR="0057446D" w:rsidRPr="0070184C" w:rsidRDefault="00DD334E" w:rsidP="00DD334E">
      <w:pPr>
        <w:pStyle w:val="Nadpis2"/>
        <w:rPr>
          <w:lang w:val="en-US"/>
        </w:rPr>
      </w:pPr>
      <w:r w:rsidRPr="0070184C">
        <w:rPr>
          <w:lang w:val="en-US"/>
        </w:rPr>
        <w:t>Wireless communication</w:t>
      </w:r>
    </w:p>
    <w:p w14:paraId="487C7B82" w14:textId="77777777" w:rsidR="00713361" w:rsidRPr="0070184C" w:rsidRDefault="00713361" w:rsidP="00713361">
      <w:pPr>
        <w:pStyle w:val="Nadpis3"/>
      </w:pPr>
      <w:r w:rsidRPr="0070184C">
        <w:t>Unicast communication</w:t>
      </w:r>
    </w:p>
    <w:p w14:paraId="6A9B18AB" w14:textId="77777777" w:rsidR="00583063" w:rsidRPr="0070184C" w:rsidRDefault="00583063" w:rsidP="005B4DAC">
      <w:pPr>
        <w:rPr>
          <w:lang w:val="en-US"/>
        </w:rPr>
      </w:pPr>
      <w:r w:rsidRPr="0070184C">
        <w:rPr>
          <w:lang w:val="en-US"/>
        </w:rPr>
        <w:t>The product contains following standardized peripher</w:t>
      </w:r>
      <w:r w:rsidR="00745FBE" w:rsidRPr="0070184C">
        <w:rPr>
          <w:lang w:val="en-US"/>
        </w:rPr>
        <w:t>ie</w:t>
      </w:r>
      <w:r w:rsidRPr="0070184C">
        <w:rPr>
          <w:lang w:val="en-US"/>
        </w:rPr>
        <w:t>s:</w:t>
      </w:r>
    </w:p>
    <w:p w14:paraId="5B0E4E48" w14:textId="77777777" w:rsidR="00583063" w:rsidRPr="0070184C" w:rsidRDefault="00583063" w:rsidP="00583063">
      <w:pPr>
        <w:pStyle w:val="Odstavecseseznamem"/>
        <w:numPr>
          <w:ilvl w:val="0"/>
          <w:numId w:val="12"/>
        </w:numPr>
        <w:rPr>
          <w:i/>
          <w:lang w:val="en-US"/>
        </w:rPr>
      </w:pPr>
      <w:r w:rsidRPr="0070184C">
        <w:rPr>
          <w:i/>
          <w:lang w:val="en-US"/>
        </w:rPr>
        <w:t>xx</w:t>
      </w:r>
    </w:p>
    <w:p w14:paraId="4EDE0B27" w14:textId="77777777" w:rsidR="00583063" w:rsidRPr="0070184C" w:rsidRDefault="00583063" w:rsidP="00583063">
      <w:pPr>
        <w:pStyle w:val="Odstavecseseznamem"/>
        <w:numPr>
          <w:ilvl w:val="0"/>
          <w:numId w:val="12"/>
        </w:numPr>
        <w:rPr>
          <w:i/>
          <w:lang w:val="en-US"/>
        </w:rPr>
      </w:pPr>
      <w:proofErr w:type="spellStart"/>
      <w:r w:rsidRPr="0070184C">
        <w:rPr>
          <w:i/>
          <w:lang w:val="en-US"/>
        </w:rPr>
        <w:t>xy</w:t>
      </w:r>
      <w:proofErr w:type="spellEnd"/>
    </w:p>
    <w:p w14:paraId="375EBFB2" w14:textId="77777777" w:rsidR="00583063" w:rsidRPr="0070184C" w:rsidRDefault="00583063" w:rsidP="00583063">
      <w:pPr>
        <w:pStyle w:val="Odstavecseseznamem"/>
        <w:numPr>
          <w:ilvl w:val="0"/>
          <w:numId w:val="12"/>
        </w:numPr>
        <w:rPr>
          <w:i/>
          <w:lang w:val="en-US"/>
        </w:rPr>
      </w:pPr>
      <w:proofErr w:type="spellStart"/>
      <w:r w:rsidRPr="0070184C">
        <w:rPr>
          <w:i/>
          <w:lang w:val="en-US"/>
        </w:rPr>
        <w:t>yy</w:t>
      </w:r>
      <w:proofErr w:type="spellEnd"/>
    </w:p>
    <w:p w14:paraId="48ECD20D" w14:textId="77777777" w:rsidR="00583063" w:rsidRPr="0070184C" w:rsidRDefault="00583063" w:rsidP="00583063">
      <w:pPr>
        <w:pStyle w:val="Odstavecseseznamem"/>
        <w:numPr>
          <w:ilvl w:val="0"/>
          <w:numId w:val="12"/>
        </w:numPr>
        <w:rPr>
          <w:i/>
          <w:lang w:val="en-US"/>
        </w:rPr>
      </w:pPr>
      <w:r w:rsidRPr="0070184C">
        <w:rPr>
          <w:i/>
          <w:lang w:val="en-US"/>
        </w:rPr>
        <w:t>…</w:t>
      </w:r>
    </w:p>
    <w:p w14:paraId="40431404" w14:textId="77777777" w:rsidR="00583063" w:rsidRPr="0070184C" w:rsidRDefault="00583063" w:rsidP="00583063">
      <w:pPr>
        <w:rPr>
          <w:i/>
          <w:lang w:val="en-US"/>
        </w:rPr>
      </w:pPr>
    </w:p>
    <w:p w14:paraId="6863A861" w14:textId="77777777" w:rsidR="00583063" w:rsidRPr="0070184C" w:rsidRDefault="00583063" w:rsidP="00583063">
      <w:pPr>
        <w:rPr>
          <w:i/>
          <w:lang w:val="en-US"/>
        </w:rPr>
      </w:pPr>
      <w:r w:rsidRPr="0070184C">
        <w:rPr>
          <w:i/>
          <w:lang w:val="en-US"/>
        </w:rPr>
        <w:t xml:space="preserve">Describe how to communicate with your device (values reading, control commands). </w:t>
      </w:r>
    </w:p>
    <w:p w14:paraId="523F83A7" w14:textId="77777777" w:rsidR="00583063" w:rsidRPr="0070184C" w:rsidRDefault="00583063" w:rsidP="00583063">
      <w:pPr>
        <w:rPr>
          <w:i/>
          <w:lang w:val="en-US"/>
        </w:rPr>
      </w:pPr>
      <w:r w:rsidRPr="0070184C">
        <w:rPr>
          <w:i/>
          <w:lang w:val="en-US"/>
        </w:rPr>
        <w:t>You can use a link to a specific file and location in IQRF Standard manuals (https://www.iqrfalliance.org/techDocs/).</w:t>
      </w:r>
    </w:p>
    <w:p w14:paraId="69AA8584" w14:textId="77777777" w:rsidR="00583063" w:rsidRPr="0070184C" w:rsidRDefault="00583063" w:rsidP="00583063">
      <w:pPr>
        <w:rPr>
          <w:lang w:val="en-US"/>
        </w:rPr>
      </w:pPr>
    </w:p>
    <w:p w14:paraId="4DD10FB7" w14:textId="77777777" w:rsidR="00583063" w:rsidRPr="0070184C" w:rsidRDefault="00583063" w:rsidP="00583063">
      <w:pPr>
        <w:rPr>
          <w:lang w:val="en-US"/>
        </w:rPr>
      </w:pPr>
      <w:r w:rsidRPr="0070184C">
        <w:rPr>
          <w:lang w:val="en-US"/>
        </w:rPr>
        <w:lastRenderedPageBreak/>
        <w:t>The product contains following special peripher</w:t>
      </w:r>
      <w:r w:rsidR="00745FBE" w:rsidRPr="0070184C">
        <w:rPr>
          <w:lang w:val="en-US"/>
        </w:rPr>
        <w:t>ie</w:t>
      </w:r>
      <w:r w:rsidRPr="0070184C">
        <w:rPr>
          <w:lang w:val="en-US"/>
        </w:rPr>
        <w:t>s:</w:t>
      </w:r>
    </w:p>
    <w:p w14:paraId="6854B57F" w14:textId="77777777" w:rsidR="00583063" w:rsidRPr="0070184C" w:rsidRDefault="00583063" w:rsidP="00583063">
      <w:pPr>
        <w:pStyle w:val="Odstavecseseznamem"/>
        <w:numPr>
          <w:ilvl w:val="0"/>
          <w:numId w:val="12"/>
        </w:numPr>
        <w:rPr>
          <w:i/>
          <w:lang w:val="en-US"/>
        </w:rPr>
      </w:pPr>
      <w:r w:rsidRPr="0070184C">
        <w:rPr>
          <w:i/>
          <w:lang w:val="en-US"/>
        </w:rPr>
        <w:t>xx</w:t>
      </w:r>
    </w:p>
    <w:p w14:paraId="14C3B70F" w14:textId="77777777" w:rsidR="00583063" w:rsidRPr="0070184C" w:rsidRDefault="00583063" w:rsidP="00583063">
      <w:pPr>
        <w:pStyle w:val="Odstavecseseznamem"/>
        <w:numPr>
          <w:ilvl w:val="0"/>
          <w:numId w:val="12"/>
        </w:numPr>
        <w:rPr>
          <w:i/>
          <w:lang w:val="en-US"/>
        </w:rPr>
      </w:pPr>
      <w:proofErr w:type="spellStart"/>
      <w:r w:rsidRPr="0070184C">
        <w:rPr>
          <w:i/>
          <w:lang w:val="en-US"/>
        </w:rPr>
        <w:t>xy</w:t>
      </w:r>
      <w:proofErr w:type="spellEnd"/>
    </w:p>
    <w:p w14:paraId="33527FD5" w14:textId="77777777" w:rsidR="00583063" w:rsidRPr="0070184C" w:rsidRDefault="00583063" w:rsidP="00583063">
      <w:pPr>
        <w:pStyle w:val="Odstavecseseznamem"/>
        <w:numPr>
          <w:ilvl w:val="0"/>
          <w:numId w:val="12"/>
        </w:numPr>
        <w:rPr>
          <w:i/>
          <w:lang w:val="en-US"/>
        </w:rPr>
      </w:pPr>
      <w:proofErr w:type="spellStart"/>
      <w:r w:rsidRPr="0070184C">
        <w:rPr>
          <w:i/>
          <w:lang w:val="en-US"/>
        </w:rPr>
        <w:t>yy</w:t>
      </w:r>
      <w:proofErr w:type="spellEnd"/>
    </w:p>
    <w:p w14:paraId="7EFEEFDB" w14:textId="77777777" w:rsidR="00583063" w:rsidRPr="0070184C" w:rsidRDefault="00583063" w:rsidP="00583063">
      <w:pPr>
        <w:pStyle w:val="Odstavecseseznamem"/>
        <w:numPr>
          <w:ilvl w:val="0"/>
          <w:numId w:val="12"/>
        </w:numPr>
        <w:rPr>
          <w:i/>
          <w:lang w:val="en-US"/>
        </w:rPr>
      </w:pPr>
      <w:r w:rsidRPr="0070184C">
        <w:rPr>
          <w:i/>
          <w:lang w:val="en-US"/>
        </w:rPr>
        <w:t>…</w:t>
      </w:r>
    </w:p>
    <w:p w14:paraId="1544B0D4" w14:textId="77777777" w:rsidR="00583063" w:rsidRPr="0070184C" w:rsidRDefault="00583063" w:rsidP="005B4DAC">
      <w:pPr>
        <w:rPr>
          <w:i/>
          <w:lang w:val="en-US"/>
        </w:rPr>
      </w:pPr>
    </w:p>
    <w:p w14:paraId="074069B2" w14:textId="77777777" w:rsidR="00C64C62" w:rsidRPr="0070184C" w:rsidRDefault="005B4DAC" w:rsidP="005B4DAC">
      <w:pPr>
        <w:rPr>
          <w:i/>
          <w:lang w:val="en-US"/>
        </w:rPr>
      </w:pPr>
      <w:r w:rsidRPr="0070184C">
        <w:rPr>
          <w:i/>
          <w:lang w:val="en-US"/>
        </w:rPr>
        <w:t>Commands which are not standardized please describe in detail.</w:t>
      </w:r>
    </w:p>
    <w:p w14:paraId="4D237960" w14:textId="77777777" w:rsidR="00456DE8" w:rsidRPr="0070184C" w:rsidRDefault="00456DE8" w:rsidP="00456DE8">
      <w:pPr>
        <w:rPr>
          <w:b/>
          <w:lang w:val="en-US"/>
        </w:rPr>
      </w:pPr>
      <w:r w:rsidRPr="0070184C">
        <w:rPr>
          <w:b/>
          <w:lang w:val="en-US"/>
        </w:rPr>
        <w:t>Reading a value from a speci</w:t>
      </w:r>
      <w:r w:rsidR="00583063" w:rsidRPr="0070184C">
        <w:rPr>
          <w:b/>
          <w:lang w:val="en-US"/>
        </w:rPr>
        <w:t>al peripher</w:t>
      </w:r>
      <w:r w:rsidR="00745FBE" w:rsidRPr="0070184C">
        <w:rPr>
          <w:b/>
          <w:lang w:val="en-US"/>
        </w:rPr>
        <w:t>y</w:t>
      </w:r>
      <w:r w:rsidR="00583063" w:rsidRPr="0070184C">
        <w:rPr>
          <w:b/>
          <w:lang w:val="en-US"/>
        </w:rPr>
        <w:t>:</w:t>
      </w:r>
    </w:p>
    <w:p w14:paraId="64F43C0D" w14:textId="77777777" w:rsidR="00456DE8" w:rsidRPr="0070184C" w:rsidRDefault="00456DE8" w:rsidP="00456DE8">
      <w:pPr>
        <w:rPr>
          <w:b/>
          <w:lang w:val="en-US"/>
        </w:rPr>
      </w:pPr>
      <w:r w:rsidRPr="0070184C">
        <w:rPr>
          <w:lang w:val="en-US"/>
        </w:rPr>
        <w:t>Request</w:t>
      </w:r>
    </w:p>
    <w:tbl>
      <w:tblPr>
        <w:tblW w:w="0" w:type="auto"/>
        <w:tblInd w:w="-5" w:type="dxa"/>
        <w:tblLook w:val="0000" w:firstRow="0" w:lastRow="0" w:firstColumn="0" w:lastColumn="0" w:noHBand="0" w:noVBand="0"/>
      </w:tblPr>
      <w:tblGrid>
        <w:gridCol w:w="757"/>
        <w:gridCol w:w="814"/>
        <w:gridCol w:w="779"/>
        <w:gridCol w:w="869"/>
      </w:tblGrid>
      <w:tr w:rsidR="00456DE8" w:rsidRPr="0070184C" w14:paraId="70783040" w14:textId="77777777" w:rsidTr="000A7538">
        <w:tc>
          <w:tcPr>
            <w:tcW w:w="0" w:type="auto"/>
            <w:tcBorders>
              <w:top w:val="single" w:sz="4" w:space="0" w:color="000000"/>
              <w:left w:val="single" w:sz="4" w:space="0" w:color="000000"/>
              <w:bottom w:val="single" w:sz="4" w:space="0" w:color="000000"/>
            </w:tcBorders>
            <w:shd w:val="clear" w:color="auto" w:fill="auto"/>
          </w:tcPr>
          <w:p w14:paraId="08B0B94F" w14:textId="77777777" w:rsidR="00456DE8" w:rsidRPr="0070184C" w:rsidRDefault="00456DE8" w:rsidP="00456DE8">
            <w:pPr>
              <w:rPr>
                <w:b/>
                <w:i/>
                <w:lang w:val="en-US"/>
              </w:rPr>
            </w:pPr>
            <w:r w:rsidRPr="0070184C">
              <w:rPr>
                <w:b/>
                <w:i/>
                <w:lang w:val="en-US"/>
              </w:rPr>
              <w:t>NADR</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7EC1C577" w14:textId="77777777" w:rsidR="00456DE8" w:rsidRPr="0070184C" w:rsidRDefault="00456DE8" w:rsidP="00456DE8">
            <w:pPr>
              <w:rPr>
                <w:b/>
                <w:i/>
                <w:lang w:val="en-US"/>
              </w:rPr>
            </w:pPr>
            <w:r w:rsidRPr="0070184C">
              <w:rPr>
                <w:b/>
                <w:i/>
                <w:lang w:val="en-US"/>
              </w:rPr>
              <w:t>PNUM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16827" w14:textId="77777777" w:rsidR="00456DE8" w:rsidRPr="0070184C" w:rsidRDefault="00456DE8" w:rsidP="00456DE8">
            <w:pPr>
              <w:rPr>
                <w:b/>
                <w:i/>
                <w:lang w:val="en-US"/>
              </w:rPr>
            </w:pPr>
            <w:r w:rsidRPr="0070184C">
              <w:rPr>
                <w:b/>
                <w:i/>
                <w:lang w:val="en-US"/>
              </w:rPr>
              <w:t>PCMD</w:t>
            </w:r>
          </w:p>
        </w:tc>
        <w:tc>
          <w:tcPr>
            <w:tcW w:w="0" w:type="auto"/>
            <w:tcBorders>
              <w:top w:val="single" w:sz="4" w:space="0" w:color="auto"/>
              <w:left w:val="single" w:sz="4" w:space="0" w:color="auto"/>
              <w:bottom w:val="single" w:sz="4" w:space="0" w:color="auto"/>
              <w:right w:val="single" w:sz="4" w:space="0" w:color="auto"/>
            </w:tcBorders>
          </w:tcPr>
          <w:p w14:paraId="18C59F2D" w14:textId="77777777" w:rsidR="00456DE8" w:rsidRPr="0070184C" w:rsidRDefault="00456DE8" w:rsidP="00456DE8">
            <w:pPr>
              <w:rPr>
                <w:b/>
                <w:i/>
                <w:lang w:val="en-US"/>
              </w:rPr>
            </w:pPr>
            <w:r w:rsidRPr="0070184C">
              <w:rPr>
                <w:b/>
                <w:i/>
                <w:lang w:val="en-US"/>
              </w:rPr>
              <w:t>HWPID</w:t>
            </w:r>
          </w:p>
        </w:tc>
      </w:tr>
      <w:tr w:rsidR="00456DE8" w:rsidRPr="0070184C" w14:paraId="00C82F42" w14:textId="77777777" w:rsidTr="000A7538">
        <w:tc>
          <w:tcPr>
            <w:tcW w:w="0" w:type="auto"/>
            <w:tcBorders>
              <w:top w:val="single" w:sz="4" w:space="0" w:color="000000"/>
              <w:left w:val="single" w:sz="4" w:space="0" w:color="000000"/>
              <w:bottom w:val="single" w:sz="4" w:space="0" w:color="000000"/>
            </w:tcBorders>
            <w:shd w:val="clear" w:color="auto" w:fill="auto"/>
          </w:tcPr>
          <w:p w14:paraId="4DDFFC36" w14:textId="77777777" w:rsidR="00456DE8" w:rsidRPr="0070184C" w:rsidRDefault="00456DE8" w:rsidP="00456DE8">
            <w:pPr>
              <w:rPr>
                <w:i/>
                <w:lang w:val="en-US"/>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24DB924A" w14:textId="77777777" w:rsidR="00456DE8" w:rsidRPr="0070184C" w:rsidRDefault="00456DE8" w:rsidP="00456DE8">
            <w:pPr>
              <w:rPr>
                <w: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7DF3A" w14:textId="77777777" w:rsidR="00456DE8" w:rsidRPr="0070184C" w:rsidRDefault="00456DE8" w:rsidP="00456DE8">
            <w:pPr>
              <w:rPr>
                <w:i/>
                <w:lang w:val="en-US"/>
              </w:rPr>
            </w:pPr>
          </w:p>
        </w:tc>
        <w:tc>
          <w:tcPr>
            <w:tcW w:w="0" w:type="auto"/>
            <w:tcBorders>
              <w:top w:val="single" w:sz="4" w:space="0" w:color="auto"/>
              <w:left w:val="single" w:sz="4" w:space="0" w:color="auto"/>
              <w:bottom w:val="single" w:sz="4" w:space="0" w:color="auto"/>
              <w:right w:val="single" w:sz="4" w:space="0" w:color="auto"/>
            </w:tcBorders>
          </w:tcPr>
          <w:p w14:paraId="758B6C57" w14:textId="77777777" w:rsidR="00456DE8" w:rsidRPr="0070184C" w:rsidRDefault="00456DE8" w:rsidP="00456DE8">
            <w:pPr>
              <w:rPr>
                <w:i/>
                <w:lang w:val="en-US"/>
              </w:rPr>
            </w:pPr>
          </w:p>
        </w:tc>
      </w:tr>
    </w:tbl>
    <w:p w14:paraId="1AC9AEF3" w14:textId="77777777" w:rsidR="00456DE8" w:rsidRPr="0070184C" w:rsidRDefault="00456DE8" w:rsidP="00456DE8">
      <w:pPr>
        <w:rPr>
          <w:i/>
          <w:lang w:val="en-US"/>
        </w:rPr>
      </w:pPr>
    </w:p>
    <w:p w14:paraId="46496E0E" w14:textId="77777777" w:rsidR="00456DE8" w:rsidRPr="0070184C" w:rsidRDefault="00456DE8" w:rsidP="00456DE8">
      <w:pPr>
        <w:rPr>
          <w:b/>
          <w:i/>
          <w:lang w:val="en-US"/>
        </w:rPr>
      </w:pPr>
      <w:r w:rsidRPr="0070184C">
        <w:rPr>
          <w:lang w:val="en-US"/>
        </w:rPr>
        <w:t>Response</w:t>
      </w:r>
    </w:p>
    <w:tbl>
      <w:tblPr>
        <w:tblW w:w="0" w:type="auto"/>
        <w:tblLook w:val="0000" w:firstRow="0" w:lastRow="0" w:firstColumn="0" w:lastColumn="0" w:noHBand="0" w:noVBand="0"/>
      </w:tblPr>
      <w:tblGrid>
        <w:gridCol w:w="757"/>
        <w:gridCol w:w="814"/>
        <w:gridCol w:w="779"/>
        <w:gridCol w:w="1957"/>
        <w:gridCol w:w="709"/>
        <w:gridCol w:w="1134"/>
        <w:gridCol w:w="2268"/>
      </w:tblGrid>
      <w:tr w:rsidR="00456DE8" w:rsidRPr="0070184C" w14:paraId="53025581" w14:textId="77777777" w:rsidTr="000A7538">
        <w:tc>
          <w:tcPr>
            <w:tcW w:w="0" w:type="auto"/>
            <w:tcBorders>
              <w:top w:val="single" w:sz="4" w:space="0" w:color="000000"/>
              <w:left w:val="single" w:sz="4" w:space="0" w:color="000000"/>
              <w:bottom w:val="single" w:sz="4" w:space="0" w:color="000000"/>
            </w:tcBorders>
            <w:shd w:val="clear" w:color="auto" w:fill="auto"/>
          </w:tcPr>
          <w:p w14:paraId="0A0FE2E6" w14:textId="77777777" w:rsidR="00456DE8" w:rsidRPr="0070184C" w:rsidRDefault="00456DE8" w:rsidP="00456DE8">
            <w:pPr>
              <w:rPr>
                <w:b/>
                <w:i/>
                <w:lang w:val="en-US"/>
              </w:rPr>
            </w:pPr>
            <w:r w:rsidRPr="0070184C">
              <w:rPr>
                <w:b/>
                <w:i/>
                <w:lang w:val="en-US"/>
              </w:rPr>
              <w:t>NADR</w:t>
            </w:r>
          </w:p>
        </w:tc>
        <w:tc>
          <w:tcPr>
            <w:tcW w:w="0" w:type="auto"/>
            <w:tcBorders>
              <w:top w:val="single" w:sz="4" w:space="0" w:color="000000"/>
              <w:left w:val="single" w:sz="4" w:space="0" w:color="000000"/>
              <w:bottom w:val="single" w:sz="4" w:space="0" w:color="000000"/>
            </w:tcBorders>
            <w:shd w:val="clear" w:color="auto" w:fill="auto"/>
          </w:tcPr>
          <w:p w14:paraId="1E803838" w14:textId="77777777" w:rsidR="00456DE8" w:rsidRPr="0070184C" w:rsidRDefault="00456DE8" w:rsidP="00456DE8">
            <w:pPr>
              <w:rPr>
                <w:b/>
                <w:i/>
                <w:lang w:val="en-US"/>
              </w:rPr>
            </w:pPr>
            <w:r w:rsidRPr="0070184C">
              <w:rPr>
                <w:b/>
                <w:i/>
                <w:lang w:val="en-US"/>
              </w:rPr>
              <w:t>PNUM</w:t>
            </w:r>
          </w:p>
        </w:tc>
        <w:tc>
          <w:tcPr>
            <w:tcW w:w="0" w:type="auto"/>
            <w:tcBorders>
              <w:top w:val="single" w:sz="4" w:space="0" w:color="000000"/>
              <w:left w:val="single" w:sz="4" w:space="0" w:color="000000"/>
              <w:bottom w:val="single" w:sz="4" w:space="0" w:color="000000"/>
            </w:tcBorders>
            <w:shd w:val="clear" w:color="auto" w:fill="auto"/>
          </w:tcPr>
          <w:p w14:paraId="37F98BB2" w14:textId="77777777" w:rsidR="00456DE8" w:rsidRPr="0070184C" w:rsidRDefault="00456DE8" w:rsidP="00456DE8">
            <w:pPr>
              <w:rPr>
                <w:b/>
                <w:i/>
                <w:lang w:val="en-US"/>
              </w:rPr>
            </w:pPr>
            <w:r w:rsidRPr="0070184C">
              <w:rPr>
                <w:b/>
                <w:i/>
                <w:lang w:val="en-US"/>
              </w:rPr>
              <w:t>PCMD</w:t>
            </w:r>
          </w:p>
        </w:tc>
        <w:tc>
          <w:tcPr>
            <w:tcW w:w="1957" w:type="dxa"/>
            <w:tcBorders>
              <w:top w:val="single" w:sz="4" w:space="0" w:color="000000"/>
              <w:left w:val="single" w:sz="4" w:space="0" w:color="000000"/>
              <w:bottom w:val="single" w:sz="4" w:space="0" w:color="000000"/>
              <w:right w:val="single" w:sz="4" w:space="0" w:color="000000"/>
            </w:tcBorders>
          </w:tcPr>
          <w:p w14:paraId="7B70ECD9" w14:textId="77777777" w:rsidR="00456DE8" w:rsidRPr="0070184C" w:rsidRDefault="00456DE8" w:rsidP="00456DE8">
            <w:pPr>
              <w:rPr>
                <w:b/>
                <w:i/>
                <w:lang w:val="en-US"/>
              </w:rPr>
            </w:pPr>
            <w:r w:rsidRPr="0070184C">
              <w:rPr>
                <w:b/>
                <w:i/>
                <w:lang w:val="en-US"/>
              </w:rPr>
              <w:t>HWPID</w:t>
            </w:r>
          </w:p>
        </w:tc>
        <w:tc>
          <w:tcPr>
            <w:tcW w:w="709" w:type="dxa"/>
            <w:tcBorders>
              <w:top w:val="single" w:sz="4" w:space="0" w:color="000000"/>
              <w:left w:val="single" w:sz="4" w:space="0" w:color="000000"/>
              <w:bottom w:val="single" w:sz="4" w:space="0" w:color="000000"/>
            </w:tcBorders>
            <w:shd w:val="clear" w:color="auto" w:fill="auto"/>
          </w:tcPr>
          <w:p w14:paraId="363B4216" w14:textId="77777777" w:rsidR="00456DE8" w:rsidRPr="0070184C" w:rsidRDefault="00456DE8" w:rsidP="00456DE8">
            <w:pPr>
              <w:rPr>
                <w:b/>
                <w:i/>
                <w:lang w:val="en-US"/>
              </w:rPr>
            </w:pPr>
            <w:proofErr w:type="spellStart"/>
            <w:r w:rsidRPr="0070184C">
              <w:rPr>
                <w:b/>
                <w:i/>
                <w:lang w:val="en-US"/>
              </w:rPr>
              <w:t>ErrN</w:t>
            </w:r>
            <w:proofErr w:type="spellEnd"/>
          </w:p>
        </w:tc>
        <w:tc>
          <w:tcPr>
            <w:tcW w:w="1134" w:type="dxa"/>
            <w:tcBorders>
              <w:top w:val="single" w:sz="4" w:space="0" w:color="000000"/>
              <w:left w:val="single" w:sz="4" w:space="0" w:color="000000"/>
              <w:bottom w:val="single" w:sz="4" w:space="0" w:color="000000"/>
              <w:right w:val="single" w:sz="4" w:space="0" w:color="auto"/>
            </w:tcBorders>
          </w:tcPr>
          <w:p w14:paraId="1A630635" w14:textId="77777777" w:rsidR="00456DE8" w:rsidRPr="0070184C" w:rsidRDefault="00456DE8" w:rsidP="00456DE8">
            <w:pPr>
              <w:rPr>
                <w:b/>
                <w:i/>
                <w:lang w:val="en-US"/>
              </w:rPr>
            </w:pPr>
            <w:proofErr w:type="spellStart"/>
            <w:r w:rsidRPr="0070184C">
              <w:rPr>
                <w:b/>
                <w:i/>
                <w:lang w:val="en-US"/>
              </w:rPr>
              <w:t>DpaValue</w:t>
            </w:r>
            <w:proofErr w:type="spellEnd"/>
          </w:p>
        </w:tc>
        <w:tc>
          <w:tcPr>
            <w:tcW w:w="2268" w:type="dxa"/>
            <w:tcBorders>
              <w:top w:val="single" w:sz="4" w:space="0" w:color="auto"/>
              <w:left w:val="single" w:sz="4" w:space="0" w:color="auto"/>
              <w:bottom w:val="single" w:sz="4" w:space="0" w:color="auto"/>
              <w:right w:val="single" w:sz="4" w:space="0" w:color="auto"/>
            </w:tcBorders>
          </w:tcPr>
          <w:p w14:paraId="63F1EC47" w14:textId="77777777" w:rsidR="00456DE8" w:rsidRPr="0070184C" w:rsidRDefault="00456DE8" w:rsidP="00456DE8">
            <w:pPr>
              <w:rPr>
                <w:b/>
                <w:i/>
                <w:lang w:val="en-US"/>
              </w:rPr>
            </w:pPr>
            <w:r w:rsidRPr="0070184C">
              <w:rPr>
                <w:b/>
                <w:i/>
                <w:lang w:val="en-US"/>
              </w:rPr>
              <w:t>0 … 1</w:t>
            </w:r>
          </w:p>
        </w:tc>
      </w:tr>
      <w:tr w:rsidR="00456DE8" w:rsidRPr="0070184C" w14:paraId="1161A01A" w14:textId="77777777" w:rsidTr="000A7538">
        <w:tc>
          <w:tcPr>
            <w:tcW w:w="0" w:type="auto"/>
            <w:tcBorders>
              <w:top w:val="single" w:sz="4" w:space="0" w:color="000000"/>
              <w:left w:val="single" w:sz="4" w:space="0" w:color="000000"/>
              <w:bottom w:val="single" w:sz="4" w:space="0" w:color="000000"/>
            </w:tcBorders>
            <w:shd w:val="clear" w:color="auto" w:fill="auto"/>
          </w:tcPr>
          <w:p w14:paraId="1B971D6B" w14:textId="77777777" w:rsidR="00456DE8" w:rsidRPr="0070184C" w:rsidRDefault="00456DE8" w:rsidP="00456DE8">
            <w:pPr>
              <w:rPr>
                <w:i/>
                <w:lang w:val="en-US"/>
              </w:rPr>
            </w:pPr>
          </w:p>
        </w:tc>
        <w:tc>
          <w:tcPr>
            <w:tcW w:w="0" w:type="auto"/>
            <w:tcBorders>
              <w:top w:val="single" w:sz="4" w:space="0" w:color="000000"/>
              <w:left w:val="single" w:sz="4" w:space="0" w:color="000000"/>
              <w:bottom w:val="single" w:sz="4" w:space="0" w:color="000000"/>
            </w:tcBorders>
            <w:shd w:val="clear" w:color="auto" w:fill="auto"/>
          </w:tcPr>
          <w:p w14:paraId="0F504666" w14:textId="77777777" w:rsidR="00456DE8" w:rsidRPr="0070184C" w:rsidRDefault="00456DE8" w:rsidP="00456DE8">
            <w:pPr>
              <w:rPr>
                <w:i/>
                <w:lang w:val="en-US"/>
              </w:rPr>
            </w:pPr>
          </w:p>
        </w:tc>
        <w:tc>
          <w:tcPr>
            <w:tcW w:w="0" w:type="auto"/>
            <w:tcBorders>
              <w:top w:val="single" w:sz="4" w:space="0" w:color="000000"/>
              <w:left w:val="single" w:sz="4" w:space="0" w:color="000000"/>
              <w:bottom w:val="single" w:sz="4" w:space="0" w:color="000000"/>
            </w:tcBorders>
            <w:shd w:val="clear" w:color="auto" w:fill="auto"/>
          </w:tcPr>
          <w:p w14:paraId="15A97732" w14:textId="77777777" w:rsidR="00456DE8" w:rsidRPr="0070184C" w:rsidRDefault="00456DE8" w:rsidP="00456DE8">
            <w:pPr>
              <w:rPr>
                <w:i/>
                <w:lang w:val="en-US"/>
              </w:rPr>
            </w:pPr>
          </w:p>
        </w:tc>
        <w:tc>
          <w:tcPr>
            <w:tcW w:w="1957" w:type="dxa"/>
            <w:tcBorders>
              <w:top w:val="single" w:sz="4" w:space="0" w:color="000000"/>
              <w:left w:val="single" w:sz="4" w:space="0" w:color="000000"/>
              <w:bottom w:val="single" w:sz="4" w:space="0" w:color="000000"/>
              <w:right w:val="single" w:sz="4" w:space="0" w:color="000000"/>
            </w:tcBorders>
          </w:tcPr>
          <w:p w14:paraId="214E7F39" w14:textId="77777777" w:rsidR="00456DE8" w:rsidRPr="0070184C" w:rsidRDefault="00456DE8" w:rsidP="00456DE8">
            <w:pPr>
              <w:rPr>
                <w:i/>
                <w:lang w:val="en-US"/>
              </w:rPr>
            </w:pPr>
          </w:p>
        </w:tc>
        <w:tc>
          <w:tcPr>
            <w:tcW w:w="709" w:type="dxa"/>
            <w:tcBorders>
              <w:top w:val="single" w:sz="4" w:space="0" w:color="000000"/>
              <w:left w:val="single" w:sz="4" w:space="0" w:color="000000"/>
              <w:bottom w:val="single" w:sz="4" w:space="0" w:color="000000"/>
            </w:tcBorders>
            <w:shd w:val="clear" w:color="auto" w:fill="auto"/>
          </w:tcPr>
          <w:p w14:paraId="5B73812D" w14:textId="77777777" w:rsidR="00456DE8" w:rsidRPr="0070184C" w:rsidRDefault="00456DE8" w:rsidP="00456DE8">
            <w:pPr>
              <w:rPr>
                <w:i/>
                <w:lang w:val="en-US"/>
              </w:rPr>
            </w:pPr>
          </w:p>
        </w:tc>
        <w:tc>
          <w:tcPr>
            <w:tcW w:w="1134" w:type="dxa"/>
            <w:tcBorders>
              <w:top w:val="single" w:sz="4" w:space="0" w:color="000000"/>
              <w:left w:val="single" w:sz="4" w:space="0" w:color="000000"/>
              <w:bottom w:val="single" w:sz="4" w:space="0" w:color="000000"/>
              <w:right w:val="single" w:sz="4" w:space="0" w:color="auto"/>
            </w:tcBorders>
          </w:tcPr>
          <w:p w14:paraId="792F8285" w14:textId="77777777" w:rsidR="00456DE8" w:rsidRPr="0070184C" w:rsidRDefault="00456DE8" w:rsidP="00456DE8">
            <w:pPr>
              <w:rPr>
                <w:i/>
                <w:lang w:val="en-US"/>
              </w:rPr>
            </w:pPr>
          </w:p>
        </w:tc>
        <w:tc>
          <w:tcPr>
            <w:tcW w:w="2268" w:type="dxa"/>
            <w:tcBorders>
              <w:top w:val="single" w:sz="4" w:space="0" w:color="auto"/>
              <w:left w:val="single" w:sz="4" w:space="0" w:color="auto"/>
              <w:bottom w:val="single" w:sz="4" w:space="0" w:color="auto"/>
              <w:right w:val="single" w:sz="4" w:space="0" w:color="auto"/>
            </w:tcBorders>
          </w:tcPr>
          <w:p w14:paraId="2EAF2D17" w14:textId="77777777" w:rsidR="00456DE8" w:rsidRPr="0070184C" w:rsidRDefault="00456DE8" w:rsidP="00456DE8">
            <w:pPr>
              <w:rPr>
                <w:i/>
                <w:lang w:val="en-US"/>
              </w:rPr>
            </w:pPr>
          </w:p>
        </w:tc>
      </w:tr>
    </w:tbl>
    <w:p w14:paraId="6947C9A1" w14:textId="77777777" w:rsidR="005B4DAC" w:rsidRPr="0070184C" w:rsidRDefault="005B4DAC" w:rsidP="005B4DAC">
      <w:pPr>
        <w:rPr>
          <w:lang w:val="en-US"/>
        </w:rPr>
      </w:pPr>
    </w:p>
    <w:p w14:paraId="020F0A92" w14:textId="77777777" w:rsidR="00713361" w:rsidRPr="0070184C" w:rsidRDefault="00713361" w:rsidP="00713361">
      <w:pPr>
        <w:pStyle w:val="Nadpis3"/>
      </w:pPr>
      <w:r w:rsidRPr="0070184C">
        <w:t>Group communication – FRC (Fast Response Command)</w:t>
      </w:r>
    </w:p>
    <w:p w14:paraId="161537CB" w14:textId="77777777" w:rsidR="00713361" w:rsidRPr="0070184C" w:rsidRDefault="00713361" w:rsidP="00713361">
      <w:pPr>
        <w:rPr>
          <w:lang w:val="en-US"/>
        </w:rPr>
      </w:pPr>
      <w:r w:rsidRPr="0070184C">
        <w:rPr>
          <w:lang w:val="en-US"/>
        </w:rPr>
        <w:t>If you have a group of devices of the same type, you can send a command to this whole group or to selected devices from this group to control them or to get responses at once.</w:t>
      </w:r>
    </w:p>
    <w:p w14:paraId="470A156E" w14:textId="65D36F35" w:rsidR="00713361" w:rsidRPr="0070184C" w:rsidRDefault="00713361" w:rsidP="00713361">
      <w:pPr>
        <w:rPr>
          <w:lang w:val="en-US"/>
        </w:rPr>
      </w:pPr>
      <w:r w:rsidRPr="0070184C">
        <w:rPr>
          <w:lang w:val="en-US"/>
        </w:rPr>
        <w:t xml:space="preserve">Fast Response Command allows quick and using only one request to collect the same type of information from multiple Nodes in the network. IQRF </w:t>
      </w:r>
      <w:r w:rsidR="00D81ED2" w:rsidRPr="0070184C">
        <w:rPr>
          <w:lang w:val="en-US"/>
        </w:rPr>
        <w:t xml:space="preserve">operating system </w:t>
      </w:r>
      <w:r w:rsidRPr="0070184C">
        <w:rPr>
          <w:lang w:val="en-US"/>
        </w:rPr>
        <w:t>allows collecting either 2 bits from all (up to 239) Nodes, 1 byte from up to 63 Nodes, 2 bytes from up to 31 Nodes or 4 bytes from up to 15 Nodes.</w:t>
      </w:r>
    </w:p>
    <w:p w14:paraId="68E4EDA8" w14:textId="77777777" w:rsidR="00713361" w:rsidRPr="0070184C" w:rsidRDefault="00713361" w:rsidP="00713361">
      <w:pPr>
        <w:rPr>
          <w:lang w:val="en-US"/>
        </w:rPr>
      </w:pPr>
      <w:r w:rsidRPr="0070184C">
        <w:rPr>
          <w:lang w:val="en-US"/>
        </w:rPr>
        <w:t xml:space="preserve">Read details in </w:t>
      </w:r>
      <w:hyperlink r:id="rId11" w:history="1">
        <w:r w:rsidRPr="0070184C">
          <w:rPr>
            <w:rStyle w:val="Hypertextovodkaz"/>
            <w:lang w:val="en-US"/>
          </w:rPr>
          <w:t>DPA Frameworks Technical Guide</w:t>
        </w:r>
      </w:hyperlink>
      <w:r w:rsidRPr="0070184C">
        <w:rPr>
          <w:lang w:val="en-US"/>
        </w:rPr>
        <w:t>.</w:t>
      </w:r>
    </w:p>
    <w:p w14:paraId="317E37EC" w14:textId="77777777" w:rsidR="00713361" w:rsidRPr="0070184C" w:rsidRDefault="00713361" w:rsidP="00713361">
      <w:pPr>
        <w:rPr>
          <w:i/>
          <w:lang w:val="en-US"/>
        </w:rPr>
      </w:pPr>
    </w:p>
    <w:p w14:paraId="5234362B" w14:textId="54EBC799" w:rsidR="00713361" w:rsidRPr="0070184C" w:rsidRDefault="00713361" w:rsidP="00713361">
      <w:pPr>
        <w:rPr>
          <w:i/>
          <w:lang w:val="en-US"/>
        </w:rPr>
      </w:pPr>
      <w:r w:rsidRPr="0070184C">
        <w:rPr>
          <w:i/>
          <w:lang w:val="en-US"/>
        </w:rPr>
        <w:t>Describe FRC commands or</w:t>
      </w:r>
      <w:r w:rsidR="00D81ED2" w:rsidRPr="0070184C">
        <w:rPr>
          <w:i/>
          <w:lang w:val="en-US"/>
        </w:rPr>
        <w:t xml:space="preserve"> use</w:t>
      </w:r>
      <w:r w:rsidRPr="0070184C">
        <w:rPr>
          <w:i/>
          <w:lang w:val="en-US"/>
        </w:rPr>
        <w:t xml:space="preserve"> link to the </w:t>
      </w:r>
      <w:hyperlink r:id="rId12" w:history="1">
        <w:r w:rsidRPr="0070184C">
          <w:rPr>
            <w:rStyle w:val="Hypertextovodkaz"/>
            <w:i/>
            <w:lang w:val="en-US"/>
          </w:rPr>
          <w:t>IQRF Standard manuals</w:t>
        </w:r>
      </w:hyperlink>
      <w:r w:rsidRPr="0070184C">
        <w:rPr>
          <w:i/>
          <w:lang w:val="en-US"/>
        </w:rPr>
        <w:t>.</w:t>
      </w:r>
    </w:p>
    <w:p w14:paraId="380EFCDE" w14:textId="77777777" w:rsidR="00713361" w:rsidRPr="0070184C" w:rsidRDefault="00713361" w:rsidP="00713361">
      <w:pPr>
        <w:rPr>
          <w:lang w:val="en-US"/>
        </w:rPr>
      </w:pPr>
    </w:p>
    <w:p w14:paraId="3207A40B" w14:textId="77777777" w:rsidR="00713361" w:rsidRPr="0070184C" w:rsidRDefault="00713361" w:rsidP="00713361">
      <w:pPr>
        <w:rPr>
          <w:lang w:val="en-US"/>
        </w:rPr>
      </w:pPr>
      <w:r w:rsidRPr="0070184C">
        <w:rPr>
          <w:lang w:val="en-US"/>
        </w:rPr>
        <w:t>The product contains following standardized peripheries:</w:t>
      </w:r>
    </w:p>
    <w:p w14:paraId="6A2D1A34" w14:textId="77777777" w:rsidR="00713361" w:rsidRPr="0070184C" w:rsidRDefault="00713361" w:rsidP="00713361">
      <w:pPr>
        <w:pStyle w:val="Odstavecseseznamem"/>
        <w:numPr>
          <w:ilvl w:val="0"/>
          <w:numId w:val="12"/>
        </w:numPr>
        <w:rPr>
          <w:i/>
          <w:lang w:val="en-US"/>
        </w:rPr>
      </w:pPr>
      <w:r w:rsidRPr="0070184C">
        <w:rPr>
          <w:i/>
          <w:lang w:val="en-US"/>
        </w:rPr>
        <w:t>xx</w:t>
      </w:r>
    </w:p>
    <w:p w14:paraId="5F531F6B" w14:textId="77777777" w:rsidR="00713361" w:rsidRPr="0070184C" w:rsidRDefault="00713361" w:rsidP="00713361">
      <w:pPr>
        <w:pStyle w:val="Odstavecseseznamem"/>
        <w:numPr>
          <w:ilvl w:val="0"/>
          <w:numId w:val="12"/>
        </w:numPr>
        <w:rPr>
          <w:i/>
          <w:lang w:val="en-US"/>
        </w:rPr>
      </w:pPr>
      <w:proofErr w:type="spellStart"/>
      <w:r w:rsidRPr="0070184C">
        <w:rPr>
          <w:i/>
          <w:lang w:val="en-US"/>
        </w:rPr>
        <w:t>xy</w:t>
      </w:r>
      <w:proofErr w:type="spellEnd"/>
    </w:p>
    <w:p w14:paraId="12E9469B" w14:textId="77777777" w:rsidR="00713361" w:rsidRPr="0070184C" w:rsidRDefault="00713361" w:rsidP="00713361">
      <w:pPr>
        <w:pStyle w:val="Odstavecseseznamem"/>
        <w:numPr>
          <w:ilvl w:val="0"/>
          <w:numId w:val="12"/>
        </w:numPr>
        <w:rPr>
          <w:i/>
          <w:lang w:val="en-US"/>
        </w:rPr>
      </w:pPr>
      <w:proofErr w:type="spellStart"/>
      <w:r w:rsidRPr="0070184C">
        <w:rPr>
          <w:i/>
          <w:lang w:val="en-US"/>
        </w:rPr>
        <w:t>yy</w:t>
      </w:r>
      <w:proofErr w:type="spellEnd"/>
    </w:p>
    <w:p w14:paraId="1A467005" w14:textId="77777777" w:rsidR="00713361" w:rsidRPr="0070184C" w:rsidRDefault="00713361" w:rsidP="00713361">
      <w:pPr>
        <w:pStyle w:val="Odstavecseseznamem"/>
        <w:numPr>
          <w:ilvl w:val="0"/>
          <w:numId w:val="12"/>
        </w:numPr>
        <w:rPr>
          <w:i/>
          <w:lang w:val="en-US"/>
        </w:rPr>
      </w:pPr>
      <w:r w:rsidRPr="0070184C">
        <w:rPr>
          <w:i/>
          <w:lang w:val="en-US"/>
        </w:rPr>
        <w:t>…</w:t>
      </w:r>
    </w:p>
    <w:p w14:paraId="1B441CC7" w14:textId="77777777" w:rsidR="00713361" w:rsidRPr="0070184C" w:rsidRDefault="00713361" w:rsidP="00713361">
      <w:pPr>
        <w:rPr>
          <w:i/>
          <w:lang w:val="en-US"/>
        </w:rPr>
      </w:pPr>
      <w:r w:rsidRPr="0070184C">
        <w:rPr>
          <w:i/>
          <w:lang w:val="en-US"/>
        </w:rPr>
        <w:t xml:space="preserve">Describe how to use FRC to communicate with your devices (values reading, control commands). </w:t>
      </w:r>
    </w:p>
    <w:p w14:paraId="1F10B12C" w14:textId="77777777" w:rsidR="00713361" w:rsidRPr="0070184C" w:rsidRDefault="00713361" w:rsidP="00713361">
      <w:pPr>
        <w:rPr>
          <w:i/>
          <w:lang w:val="en-US"/>
        </w:rPr>
      </w:pPr>
      <w:r w:rsidRPr="0070184C">
        <w:rPr>
          <w:i/>
          <w:lang w:val="en-US"/>
        </w:rPr>
        <w:t>You can use a link to a specific file and location in IQRF Standard manuals (https://www.iqrfalliance.org/techDocs/).</w:t>
      </w:r>
    </w:p>
    <w:p w14:paraId="5E69A545" w14:textId="77777777" w:rsidR="00713361" w:rsidRPr="0070184C" w:rsidRDefault="00713361" w:rsidP="00713361">
      <w:pPr>
        <w:rPr>
          <w:lang w:val="en-US"/>
        </w:rPr>
      </w:pPr>
    </w:p>
    <w:p w14:paraId="15F6426D" w14:textId="77777777" w:rsidR="00713361" w:rsidRPr="0070184C" w:rsidRDefault="00713361" w:rsidP="00713361">
      <w:pPr>
        <w:rPr>
          <w:lang w:val="en-US"/>
        </w:rPr>
      </w:pPr>
      <w:r w:rsidRPr="0070184C">
        <w:rPr>
          <w:lang w:val="en-US"/>
        </w:rPr>
        <w:t>The product contains following special peripheries:</w:t>
      </w:r>
    </w:p>
    <w:p w14:paraId="235F1AD4" w14:textId="77777777" w:rsidR="00713361" w:rsidRPr="0070184C" w:rsidRDefault="00713361" w:rsidP="00713361">
      <w:pPr>
        <w:pStyle w:val="Odstavecseseznamem"/>
        <w:numPr>
          <w:ilvl w:val="0"/>
          <w:numId w:val="12"/>
        </w:numPr>
        <w:rPr>
          <w:i/>
          <w:lang w:val="en-US"/>
        </w:rPr>
      </w:pPr>
      <w:r w:rsidRPr="0070184C">
        <w:rPr>
          <w:i/>
          <w:lang w:val="en-US"/>
        </w:rPr>
        <w:lastRenderedPageBreak/>
        <w:t>xx</w:t>
      </w:r>
    </w:p>
    <w:p w14:paraId="1294F895" w14:textId="77777777" w:rsidR="00713361" w:rsidRPr="0070184C" w:rsidRDefault="00713361" w:rsidP="00713361">
      <w:pPr>
        <w:pStyle w:val="Odstavecseseznamem"/>
        <w:numPr>
          <w:ilvl w:val="0"/>
          <w:numId w:val="12"/>
        </w:numPr>
        <w:rPr>
          <w:i/>
          <w:lang w:val="en-US"/>
        </w:rPr>
      </w:pPr>
      <w:proofErr w:type="spellStart"/>
      <w:r w:rsidRPr="0070184C">
        <w:rPr>
          <w:i/>
          <w:lang w:val="en-US"/>
        </w:rPr>
        <w:t>xy</w:t>
      </w:r>
      <w:proofErr w:type="spellEnd"/>
    </w:p>
    <w:p w14:paraId="78111D21" w14:textId="77777777" w:rsidR="00713361" w:rsidRPr="0070184C" w:rsidRDefault="00713361" w:rsidP="00713361">
      <w:pPr>
        <w:pStyle w:val="Odstavecseseznamem"/>
        <w:numPr>
          <w:ilvl w:val="0"/>
          <w:numId w:val="12"/>
        </w:numPr>
        <w:rPr>
          <w:i/>
          <w:lang w:val="en-US"/>
        </w:rPr>
      </w:pPr>
      <w:proofErr w:type="spellStart"/>
      <w:r w:rsidRPr="0070184C">
        <w:rPr>
          <w:i/>
          <w:lang w:val="en-US"/>
        </w:rPr>
        <w:t>yy</w:t>
      </w:r>
      <w:proofErr w:type="spellEnd"/>
    </w:p>
    <w:p w14:paraId="43977340" w14:textId="77777777" w:rsidR="00713361" w:rsidRPr="0070184C" w:rsidRDefault="00713361" w:rsidP="00713361">
      <w:pPr>
        <w:pStyle w:val="Odstavecseseznamem"/>
        <w:numPr>
          <w:ilvl w:val="0"/>
          <w:numId w:val="12"/>
        </w:numPr>
        <w:rPr>
          <w:i/>
          <w:lang w:val="en-US"/>
        </w:rPr>
      </w:pPr>
      <w:r w:rsidRPr="0070184C">
        <w:rPr>
          <w:i/>
          <w:lang w:val="en-US"/>
        </w:rPr>
        <w:t>…</w:t>
      </w:r>
    </w:p>
    <w:p w14:paraId="242D2642" w14:textId="77777777" w:rsidR="00713361" w:rsidRPr="0070184C" w:rsidRDefault="00713361" w:rsidP="00713361">
      <w:pPr>
        <w:rPr>
          <w:lang w:val="en-US"/>
        </w:rPr>
      </w:pPr>
    </w:p>
    <w:p w14:paraId="73217ACE" w14:textId="74552CCB" w:rsidR="00713361" w:rsidRPr="0070184C" w:rsidRDefault="00713361" w:rsidP="00713361">
      <w:pPr>
        <w:rPr>
          <w:i/>
          <w:lang w:val="en-US"/>
        </w:rPr>
      </w:pPr>
      <w:r w:rsidRPr="0070184C">
        <w:rPr>
          <w:i/>
          <w:lang w:val="en-US"/>
        </w:rPr>
        <w:t>Commands which are not standardized please describe in detail.</w:t>
      </w:r>
    </w:p>
    <w:p w14:paraId="02A45D63" w14:textId="77777777" w:rsidR="00D81ED2" w:rsidRPr="0070184C" w:rsidRDefault="00D81ED2" w:rsidP="00713361">
      <w:pPr>
        <w:rPr>
          <w:i/>
          <w:lang w:val="en-US"/>
        </w:rPr>
      </w:pPr>
    </w:p>
    <w:p w14:paraId="66711FF4" w14:textId="77777777" w:rsidR="00713361" w:rsidRPr="0070184C" w:rsidRDefault="00713361" w:rsidP="00713361">
      <w:pPr>
        <w:rPr>
          <w:b/>
          <w:lang w:val="en-US"/>
        </w:rPr>
      </w:pPr>
      <w:r w:rsidRPr="0070184C">
        <w:rPr>
          <w:b/>
          <w:lang w:val="en-US"/>
        </w:rPr>
        <w:t>Reading a value from a special periphery using FRC:</w:t>
      </w:r>
    </w:p>
    <w:p w14:paraId="1CE3BBDE" w14:textId="77777777" w:rsidR="00713361" w:rsidRPr="0070184C" w:rsidRDefault="00713361" w:rsidP="00713361">
      <w:pPr>
        <w:rPr>
          <w:b/>
          <w:lang w:val="en-US"/>
        </w:rPr>
      </w:pPr>
      <w:r w:rsidRPr="0070184C">
        <w:rPr>
          <w:lang w:val="en-US"/>
        </w:rPr>
        <w:t>Request</w:t>
      </w:r>
    </w:p>
    <w:tbl>
      <w:tblPr>
        <w:tblW w:w="0" w:type="auto"/>
        <w:tblInd w:w="-5" w:type="dxa"/>
        <w:tblLook w:val="0000" w:firstRow="0" w:lastRow="0" w:firstColumn="0" w:lastColumn="0" w:noHBand="0" w:noVBand="0"/>
      </w:tblPr>
      <w:tblGrid>
        <w:gridCol w:w="757"/>
        <w:gridCol w:w="814"/>
        <w:gridCol w:w="779"/>
        <w:gridCol w:w="869"/>
      </w:tblGrid>
      <w:tr w:rsidR="00713361" w:rsidRPr="0070184C" w14:paraId="40D611FD" w14:textId="77777777" w:rsidTr="000A7538">
        <w:tc>
          <w:tcPr>
            <w:tcW w:w="0" w:type="auto"/>
            <w:tcBorders>
              <w:top w:val="single" w:sz="4" w:space="0" w:color="000000"/>
              <w:left w:val="single" w:sz="4" w:space="0" w:color="000000"/>
              <w:bottom w:val="single" w:sz="4" w:space="0" w:color="000000"/>
            </w:tcBorders>
            <w:shd w:val="clear" w:color="auto" w:fill="auto"/>
          </w:tcPr>
          <w:p w14:paraId="67AB0086" w14:textId="77777777" w:rsidR="00713361" w:rsidRPr="0070184C" w:rsidRDefault="00713361" w:rsidP="000A7538">
            <w:pPr>
              <w:rPr>
                <w:b/>
                <w:i/>
                <w:lang w:val="en-US"/>
              </w:rPr>
            </w:pPr>
            <w:r w:rsidRPr="0070184C">
              <w:rPr>
                <w:b/>
                <w:i/>
                <w:lang w:val="en-US"/>
              </w:rPr>
              <w:t>NADR</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263FFC75" w14:textId="77777777" w:rsidR="00713361" w:rsidRPr="0070184C" w:rsidRDefault="00713361" w:rsidP="000A7538">
            <w:pPr>
              <w:rPr>
                <w:b/>
                <w:i/>
                <w:lang w:val="en-US"/>
              </w:rPr>
            </w:pPr>
            <w:r w:rsidRPr="0070184C">
              <w:rPr>
                <w:b/>
                <w:i/>
                <w:lang w:val="en-US"/>
              </w:rPr>
              <w:t>PNUM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4DDEE" w14:textId="77777777" w:rsidR="00713361" w:rsidRPr="0070184C" w:rsidRDefault="00713361" w:rsidP="000A7538">
            <w:pPr>
              <w:rPr>
                <w:b/>
                <w:i/>
                <w:lang w:val="en-US"/>
              </w:rPr>
            </w:pPr>
            <w:r w:rsidRPr="0070184C">
              <w:rPr>
                <w:b/>
                <w:i/>
                <w:lang w:val="en-US"/>
              </w:rPr>
              <w:t>PCMD</w:t>
            </w:r>
          </w:p>
        </w:tc>
        <w:tc>
          <w:tcPr>
            <w:tcW w:w="0" w:type="auto"/>
            <w:tcBorders>
              <w:top w:val="single" w:sz="4" w:space="0" w:color="auto"/>
              <w:left w:val="single" w:sz="4" w:space="0" w:color="auto"/>
              <w:bottom w:val="single" w:sz="4" w:space="0" w:color="auto"/>
              <w:right w:val="single" w:sz="4" w:space="0" w:color="auto"/>
            </w:tcBorders>
          </w:tcPr>
          <w:p w14:paraId="3E82F3F7" w14:textId="77777777" w:rsidR="00713361" w:rsidRPr="0070184C" w:rsidRDefault="00713361" w:rsidP="000A7538">
            <w:pPr>
              <w:rPr>
                <w:b/>
                <w:i/>
                <w:lang w:val="en-US"/>
              </w:rPr>
            </w:pPr>
            <w:r w:rsidRPr="0070184C">
              <w:rPr>
                <w:b/>
                <w:i/>
                <w:lang w:val="en-US"/>
              </w:rPr>
              <w:t>HWPID</w:t>
            </w:r>
          </w:p>
        </w:tc>
      </w:tr>
      <w:tr w:rsidR="00713361" w:rsidRPr="0070184C" w14:paraId="5EE8A143" w14:textId="77777777" w:rsidTr="000A7538">
        <w:tc>
          <w:tcPr>
            <w:tcW w:w="0" w:type="auto"/>
            <w:tcBorders>
              <w:top w:val="single" w:sz="4" w:space="0" w:color="000000"/>
              <w:left w:val="single" w:sz="4" w:space="0" w:color="000000"/>
              <w:bottom w:val="single" w:sz="4" w:space="0" w:color="000000"/>
            </w:tcBorders>
            <w:shd w:val="clear" w:color="auto" w:fill="auto"/>
          </w:tcPr>
          <w:p w14:paraId="6F7CE6C8" w14:textId="77777777" w:rsidR="00713361" w:rsidRPr="0070184C" w:rsidRDefault="00713361" w:rsidP="000A7538">
            <w:pPr>
              <w:rPr>
                <w:i/>
                <w:lang w:val="en-US"/>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25AE78A0" w14:textId="77777777" w:rsidR="00713361" w:rsidRPr="0070184C" w:rsidRDefault="00713361" w:rsidP="000A7538">
            <w:pPr>
              <w:rPr>
                <w: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6503E" w14:textId="77777777" w:rsidR="00713361" w:rsidRPr="0070184C" w:rsidRDefault="00713361" w:rsidP="000A7538">
            <w:pPr>
              <w:rPr>
                <w:i/>
                <w:lang w:val="en-US"/>
              </w:rPr>
            </w:pPr>
          </w:p>
        </w:tc>
        <w:tc>
          <w:tcPr>
            <w:tcW w:w="0" w:type="auto"/>
            <w:tcBorders>
              <w:top w:val="single" w:sz="4" w:space="0" w:color="auto"/>
              <w:left w:val="single" w:sz="4" w:space="0" w:color="auto"/>
              <w:bottom w:val="single" w:sz="4" w:space="0" w:color="auto"/>
              <w:right w:val="single" w:sz="4" w:space="0" w:color="auto"/>
            </w:tcBorders>
          </w:tcPr>
          <w:p w14:paraId="57512440" w14:textId="77777777" w:rsidR="00713361" w:rsidRPr="0070184C" w:rsidRDefault="00713361" w:rsidP="000A7538">
            <w:pPr>
              <w:rPr>
                <w:i/>
                <w:lang w:val="en-US"/>
              </w:rPr>
            </w:pPr>
          </w:p>
        </w:tc>
      </w:tr>
    </w:tbl>
    <w:p w14:paraId="1D7F6467" w14:textId="77777777" w:rsidR="00713361" w:rsidRPr="0070184C" w:rsidRDefault="00713361" w:rsidP="00713361">
      <w:pPr>
        <w:rPr>
          <w:i/>
          <w:lang w:val="en-US"/>
        </w:rPr>
      </w:pPr>
    </w:p>
    <w:p w14:paraId="3B3B8DD3" w14:textId="77777777" w:rsidR="00713361" w:rsidRPr="0070184C" w:rsidRDefault="00713361" w:rsidP="00713361">
      <w:pPr>
        <w:rPr>
          <w:b/>
          <w:lang w:val="en-US"/>
        </w:rPr>
      </w:pPr>
      <w:r w:rsidRPr="0070184C">
        <w:rPr>
          <w:lang w:val="en-US"/>
        </w:rPr>
        <w:t>Response</w:t>
      </w:r>
    </w:p>
    <w:tbl>
      <w:tblPr>
        <w:tblW w:w="0" w:type="auto"/>
        <w:tblLook w:val="0000" w:firstRow="0" w:lastRow="0" w:firstColumn="0" w:lastColumn="0" w:noHBand="0" w:noVBand="0"/>
      </w:tblPr>
      <w:tblGrid>
        <w:gridCol w:w="757"/>
        <w:gridCol w:w="814"/>
        <w:gridCol w:w="779"/>
        <w:gridCol w:w="1957"/>
        <w:gridCol w:w="709"/>
        <w:gridCol w:w="1134"/>
        <w:gridCol w:w="2268"/>
      </w:tblGrid>
      <w:tr w:rsidR="00713361" w:rsidRPr="0070184C" w14:paraId="52CFB37C" w14:textId="77777777" w:rsidTr="000A7538">
        <w:tc>
          <w:tcPr>
            <w:tcW w:w="0" w:type="auto"/>
            <w:tcBorders>
              <w:top w:val="single" w:sz="4" w:space="0" w:color="000000"/>
              <w:left w:val="single" w:sz="4" w:space="0" w:color="000000"/>
              <w:bottom w:val="single" w:sz="4" w:space="0" w:color="000000"/>
            </w:tcBorders>
            <w:shd w:val="clear" w:color="auto" w:fill="auto"/>
          </w:tcPr>
          <w:p w14:paraId="76BC9949" w14:textId="77777777" w:rsidR="00713361" w:rsidRPr="0070184C" w:rsidRDefault="00713361" w:rsidP="000A7538">
            <w:pPr>
              <w:rPr>
                <w:b/>
                <w:i/>
                <w:lang w:val="en-US"/>
              </w:rPr>
            </w:pPr>
            <w:r w:rsidRPr="0070184C">
              <w:rPr>
                <w:b/>
                <w:i/>
                <w:lang w:val="en-US"/>
              </w:rPr>
              <w:t>NADR</w:t>
            </w:r>
          </w:p>
        </w:tc>
        <w:tc>
          <w:tcPr>
            <w:tcW w:w="0" w:type="auto"/>
            <w:tcBorders>
              <w:top w:val="single" w:sz="4" w:space="0" w:color="000000"/>
              <w:left w:val="single" w:sz="4" w:space="0" w:color="000000"/>
              <w:bottom w:val="single" w:sz="4" w:space="0" w:color="000000"/>
            </w:tcBorders>
            <w:shd w:val="clear" w:color="auto" w:fill="auto"/>
          </w:tcPr>
          <w:p w14:paraId="3C518A38" w14:textId="77777777" w:rsidR="00713361" w:rsidRPr="0070184C" w:rsidRDefault="00713361" w:rsidP="000A7538">
            <w:pPr>
              <w:rPr>
                <w:b/>
                <w:i/>
                <w:lang w:val="en-US"/>
              </w:rPr>
            </w:pPr>
            <w:r w:rsidRPr="0070184C">
              <w:rPr>
                <w:b/>
                <w:i/>
                <w:lang w:val="en-US"/>
              </w:rPr>
              <w:t>PNUM</w:t>
            </w:r>
          </w:p>
        </w:tc>
        <w:tc>
          <w:tcPr>
            <w:tcW w:w="0" w:type="auto"/>
            <w:tcBorders>
              <w:top w:val="single" w:sz="4" w:space="0" w:color="000000"/>
              <w:left w:val="single" w:sz="4" w:space="0" w:color="000000"/>
              <w:bottom w:val="single" w:sz="4" w:space="0" w:color="000000"/>
            </w:tcBorders>
            <w:shd w:val="clear" w:color="auto" w:fill="auto"/>
          </w:tcPr>
          <w:p w14:paraId="1F305432" w14:textId="77777777" w:rsidR="00713361" w:rsidRPr="0070184C" w:rsidRDefault="00713361" w:rsidP="000A7538">
            <w:pPr>
              <w:rPr>
                <w:b/>
                <w:i/>
                <w:lang w:val="en-US"/>
              </w:rPr>
            </w:pPr>
            <w:r w:rsidRPr="0070184C">
              <w:rPr>
                <w:b/>
                <w:i/>
                <w:lang w:val="en-US"/>
              </w:rPr>
              <w:t>PCMD</w:t>
            </w:r>
          </w:p>
        </w:tc>
        <w:tc>
          <w:tcPr>
            <w:tcW w:w="1957" w:type="dxa"/>
            <w:tcBorders>
              <w:top w:val="single" w:sz="4" w:space="0" w:color="000000"/>
              <w:left w:val="single" w:sz="4" w:space="0" w:color="000000"/>
              <w:bottom w:val="single" w:sz="4" w:space="0" w:color="000000"/>
              <w:right w:val="single" w:sz="4" w:space="0" w:color="000000"/>
            </w:tcBorders>
          </w:tcPr>
          <w:p w14:paraId="1C1AD171" w14:textId="77777777" w:rsidR="00713361" w:rsidRPr="0070184C" w:rsidRDefault="00713361" w:rsidP="000A7538">
            <w:pPr>
              <w:rPr>
                <w:b/>
                <w:i/>
                <w:lang w:val="en-US"/>
              </w:rPr>
            </w:pPr>
            <w:r w:rsidRPr="0070184C">
              <w:rPr>
                <w:b/>
                <w:i/>
                <w:lang w:val="en-US"/>
              </w:rPr>
              <w:t>HWPID</w:t>
            </w:r>
          </w:p>
        </w:tc>
        <w:tc>
          <w:tcPr>
            <w:tcW w:w="709" w:type="dxa"/>
            <w:tcBorders>
              <w:top w:val="single" w:sz="4" w:space="0" w:color="000000"/>
              <w:left w:val="single" w:sz="4" w:space="0" w:color="000000"/>
              <w:bottom w:val="single" w:sz="4" w:space="0" w:color="000000"/>
            </w:tcBorders>
            <w:shd w:val="clear" w:color="auto" w:fill="auto"/>
          </w:tcPr>
          <w:p w14:paraId="4BE19645" w14:textId="77777777" w:rsidR="00713361" w:rsidRPr="0070184C" w:rsidRDefault="00713361" w:rsidP="000A7538">
            <w:pPr>
              <w:rPr>
                <w:b/>
                <w:i/>
                <w:lang w:val="en-US"/>
              </w:rPr>
            </w:pPr>
            <w:proofErr w:type="spellStart"/>
            <w:r w:rsidRPr="0070184C">
              <w:rPr>
                <w:b/>
                <w:i/>
                <w:lang w:val="en-US"/>
              </w:rPr>
              <w:t>ErrN</w:t>
            </w:r>
            <w:proofErr w:type="spellEnd"/>
          </w:p>
        </w:tc>
        <w:tc>
          <w:tcPr>
            <w:tcW w:w="1134" w:type="dxa"/>
            <w:tcBorders>
              <w:top w:val="single" w:sz="4" w:space="0" w:color="000000"/>
              <w:left w:val="single" w:sz="4" w:space="0" w:color="000000"/>
              <w:bottom w:val="single" w:sz="4" w:space="0" w:color="000000"/>
              <w:right w:val="single" w:sz="4" w:space="0" w:color="auto"/>
            </w:tcBorders>
          </w:tcPr>
          <w:p w14:paraId="284EB414" w14:textId="77777777" w:rsidR="00713361" w:rsidRPr="0070184C" w:rsidRDefault="00713361" w:rsidP="000A7538">
            <w:pPr>
              <w:rPr>
                <w:b/>
                <w:i/>
                <w:lang w:val="en-US"/>
              </w:rPr>
            </w:pPr>
            <w:proofErr w:type="spellStart"/>
            <w:r w:rsidRPr="0070184C">
              <w:rPr>
                <w:b/>
                <w:i/>
                <w:lang w:val="en-US"/>
              </w:rPr>
              <w:t>DpaValue</w:t>
            </w:r>
            <w:proofErr w:type="spellEnd"/>
          </w:p>
        </w:tc>
        <w:tc>
          <w:tcPr>
            <w:tcW w:w="2268" w:type="dxa"/>
            <w:tcBorders>
              <w:top w:val="single" w:sz="4" w:space="0" w:color="auto"/>
              <w:left w:val="single" w:sz="4" w:space="0" w:color="auto"/>
              <w:bottom w:val="single" w:sz="4" w:space="0" w:color="auto"/>
              <w:right w:val="single" w:sz="4" w:space="0" w:color="auto"/>
            </w:tcBorders>
          </w:tcPr>
          <w:p w14:paraId="6E5F2307" w14:textId="77777777" w:rsidR="00713361" w:rsidRPr="0070184C" w:rsidRDefault="00713361" w:rsidP="000A7538">
            <w:pPr>
              <w:rPr>
                <w:b/>
                <w:i/>
                <w:lang w:val="en-US"/>
              </w:rPr>
            </w:pPr>
            <w:r w:rsidRPr="0070184C">
              <w:rPr>
                <w:b/>
                <w:i/>
                <w:lang w:val="en-US"/>
              </w:rPr>
              <w:t>0 … 1</w:t>
            </w:r>
          </w:p>
        </w:tc>
      </w:tr>
      <w:tr w:rsidR="00713361" w:rsidRPr="0070184C" w14:paraId="5BEC0127" w14:textId="77777777" w:rsidTr="000A7538">
        <w:tc>
          <w:tcPr>
            <w:tcW w:w="0" w:type="auto"/>
            <w:tcBorders>
              <w:top w:val="single" w:sz="4" w:space="0" w:color="000000"/>
              <w:left w:val="single" w:sz="4" w:space="0" w:color="000000"/>
              <w:bottom w:val="single" w:sz="4" w:space="0" w:color="000000"/>
            </w:tcBorders>
            <w:shd w:val="clear" w:color="auto" w:fill="auto"/>
          </w:tcPr>
          <w:p w14:paraId="05258447" w14:textId="77777777" w:rsidR="00713361" w:rsidRPr="0070184C" w:rsidRDefault="00713361" w:rsidP="000A7538">
            <w:pPr>
              <w:rPr>
                <w:i/>
                <w:lang w:val="en-US"/>
              </w:rPr>
            </w:pPr>
          </w:p>
        </w:tc>
        <w:tc>
          <w:tcPr>
            <w:tcW w:w="0" w:type="auto"/>
            <w:tcBorders>
              <w:top w:val="single" w:sz="4" w:space="0" w:color="000000"/>
              <w:left w:val="single" w:sz="4" w:space="0" w:color="000000"/>
              <w:bottom w:val="single" w:sz="4" w:space="0" w:color="000000"/>
            </w:tcBorders>
            <w:shd w:val="clear" w:color="auto" w:fill="auto"/>
          </w:tcPr>
          <w:p w14:paraId="0B503E4F" w14:textId="77777777" w:rsidR="00713361" w:rsidRPr="0070184C" w:rsidRDefault="00713361" w:rsidP="000A7538">
            <w:pPr>
              <w:rPr>
                <w:i/>
                <w:lang w:val="en-US"/>
              </w:rPr>
            </w:pPr>
          </w:p>
        </w:tc>
        <w:tc>
          <w:tcPr>
            <w:tcW w:w="0" w:type="auto"/>
            <w:tcBorders>
              <w:top w:val="single" w:sz="4" w:space="0" w:color="000000"/>
              <w:left w:val="single" w:sz="4" w:space="0" w:color="000000"/>
              <w:bottom w:val="single" w:sz="4" w:space="0" w:color="000000"/>
            </w:tcBorders>
            <w:shd w:val="clear" w:color="auto" w:fill="auto"/>
          </w:tcPr>
          <w:p w14:paraId="20731E1D" w14:textId="77777777" w:rsidR="00713361" w:rsidRPr="0070184C" w:rsidRDefault="00713361" w:rsidP="000A7538">
            <w:pPr>
              <w:rPr>
                <w:i/>
                <w:lang w:val="en-US"/>
              </w:rPr>
            </w:pPr>
          </w:p>
        </w:tc>
        <w:tc>
          <w:tcPr>
            <w:tcW w:w="1957" w:type="dxa"/>
            <w:tcBorders>
              <w:top w:val="single" w:sz="4" w:space="0" w:color="000000"/>
              <w:left w:val="single" w:sz="4" w:space="0" w:color="000000"/>
              <w:bottom w:val="single" w:sz="4" w:space="0" w:color="000000"/>
              <w:right w:val="single" w:sz="4" w:space="0" w:color="000000"/>
            </w:tcBorders>
          </w:tcPr>
          <w:p w14:paraId="7B5707F6" w14:textId="77777777" w:rsidR="00713361" w:rsidRPr="0070184C" w:rsidRDefault="00713361" w:rsidP="000A7538">
            <w:pPr>
              <w:rPr>
                <w:i/>
                <w:lang w:val="en-US"/>
              </w:rPr>
            </w:pPr>
          </w:p>
        </w:tc>
        <w:tc>
          <w:tcPr>
            <w:tcW w:w="709" w:type="dxa"/>
            <w:tcBorders>
              <w:top w:val="single" w:sz="4" w:space="0" w:color="000000"/>
              <w:left w:val="single" w:sz="4" w:space="0" w:color="000000"/>
              <w:bottom w:val="single" w:sz="4" w:space="0" w:color="000000"/>
            </w:tcBorders>
            <w:shd w:val="clear" w:color="auto" w:fill="auto"/>
          </w:tcPr>
          <w:p w14:paraId="54D968DE" w14:textId="77777777" w:rsidR="00713361" w:rsidRPr="0070184C" w:rsidRDefault="00713361" w:rsidP="000A7538">
            <w:pPr>
              <w:rPr>
                <w:i/>
                <w:lang w:val="en-US"/>
              </w:rPr>
            </w:pPr>
          </w:p>
        </w:tc>
        <w:tc>
          <w:tcPr>
            <w:tcW w:w="1134" w:type="dxa"/>
            <w:tcBorders>
              <w:top w:val="single" w:sz="4" w:space="0" w:color="000000"/>
              <w:left w:val="single" w:sz="4" w:space="0" w:color="000000"/>
              <w:bottom w:val="single" w:sz="4" w:space="0" w:color="000000"/>
              <w:right w:val="single" w:sz="4" w:space="0" w:color="auto"/>
            </w:tcBorders>
          </w:tcPr>
          <w:p w14:paraId="3398FA45" w14:textId="77777777" w:rsidR="00713361" w:rsidRPr="0070184C" w:rsidRDefault="00713361" w:rsidP="000A7538">
            <w:pPr>
              <w:rPr>
                <w:i/>
                <w:lang w:val="en-US"/>
              </w:rPr>
            </w:pPr>
          </w:p>
        </w:tc>
        <w:tc>
          <w:tcPr>
            <w:tcW w:w="2268" w:type="dxa"/>
            <w:tcBorders>
              <w:top w:val="single" w:sz="4" w:space="0" w:color="auto"/>
              <w:left w:val="single" w:sz="4" w:space="0" w:color="auto"/>
              <w:bottom w:val="single" w:sz="4" w:space="0" w:color="auto"/>
              <w:right w:val="single" w:sz="4" w:space="0" w:color="auto"/>
            </w:tcBorders>
          </w:tcPr>
          <w:p w14:paraId="0EC5F8F1" w14:textId="77777777" w:rsidR="00713361" w:rsidRPr="0070184C" w:rsidRDefault="00713361" w:rsidP="000A7538">
            <w:pPr>
              <w:rPr>
                <w:i/>
                <w:lang w:val="en-US"/>
              </w:rPr>
            </w:pPr>
          </w:p>
        </w:tc>
      </w:tr>
    </w:tbl>
    <w:p w14:paraId="07F51993" w14:textId="77777777" w:rsidR="00713361" w:rsidRPr="0070184C" w:rsidRDefault="00713361" w:rsidP="005B4DAC">
      <w:pPr>
        <w:rPr>
          <w:lang w:val="en-US"/>
        </w:rPr>
      </w:pPr>
    </w:p>
    <w:sectPr w:rsidR="00713361" w:rsidRPr="0070184C" w:rsidSect="007E008A">
      <w:headerReference w:type="default" r:id="rId13"/>
      <w:footerReference w:type="default" r:id="rId14"/>
      <w:footerReference w:type="first" r:id="rId15"/>
      <w:pgSz w:w="11906" w:h="16838"/>
      <w:pgMar w:top="1560" w:right="720" w:bottom="127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2BBF1" w14:textId="77777777" w:rsidR="0047582A" w:rsidRDefault="0047582A" w:rsidP="00E05ABA">
      <w:pPr>
        <w:spacing w:after="0" w:line="240" w:lineRule="auto"/>
      </w:pPr>
      <w:r>
        <w:separator/>
      </w:r>
    </w:p>
  </w:endnote>
  <w:endnote w:type="continuationSeparator" w:id="0">
    <w:p w14:paraId="3E7A8053" w14:textId="77777777" w:rsidR="0047582A" w:rsidRDefault="0047582A" w:rsidP="00E0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57E4" w14:textId="77777777" w:rsidR="00E05ABA" w:rsidRPr="0009740D" w:rsidRDefault="007E008A" w:rsidP="007E008A">
    <w:pPr>
      <w:pStyle w:val="Zpat"/>
      <w:spacing w:before="240"/>
      <w:rPr>
        <w:lang w:val="en-US"/>
      </w:rPr>
    </w:pPr>
    <w:r w:rsidRPr="0009740D">
      <w:rPr>
        <w:noProof/>
        <w:lang w:eastAsia="cs-CZ"/>
      </w:rPr>
      <mc:AlternateContent>
        <mc:Choice Requires="wps">
          <w:drawing>
            <wp:anchor distT="0" distB="0" distL="114300" distR="114300" simplePos="0" relativeHeight="251666432" behindDoc="0" locked="0" layoutInCell="1" allowOverlap="1" wp14:anchorId="6C111A22" wp14:editId="672481EF">
              <wp:simplePos x="0" y="0"/>
              <wp:positionH relativeFrom="margin">
                <wp:align>center</wp:align>
              </wp:positionH>
              <wp:positionV relativeFrom="paragraph">
                <wp:posOffset>0</wp:posOffset>
              </wp:positionV>
              <wp:extent cx="6650181"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6650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F5538A" id="Přímá spojnice 5" o:spid="_x0000_s1026" style="position:absolute;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 to="523.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" strokecolor="black [3200]" strokeweight=".5pt">
              <v:stroke joinstyle="miter"/>
              <w10:wrap anchorx="margin"/>
            </v:line>
          </w:pict>
        </mc:Fallback>
      </mc:AlternateContent>
    </w:r>
    <w:r w:rsidR="00E05ABA" w:rsidRPr="0009740D">
      <w:rPr>
        <w:lang w:val="en-US"/>
      </w:rPr>
      <w:t>www</w:t>
    </w:r>
    <w:r w:rsidR="00E05ABA" w:rsidRPr="0009740D">
      <w:rPr>
        <w:lang w:val="en-US"/>
      </w:rPr>
      <w:tab/>
      <w:t>© 2019 company</w:t>
    </w:r>
    <w:r w:rsidR="00E05ABA" w:rsidRPr="0009740D">
      <w:rPr>
        <w:lang w:val="en-US"/>
      </w:rPr>
      <w:tab/>
    </w:r>
    <w:r w:rsidR="00E05ABA" w:rsidRPr="0009740D">
      <w:rPr>
        <w:lang w:val="en-US"/>
      </w:rPr>
      <w:fldChar w:fldCharType="begin"/>
    </w:r>
    <w:r w:rsidR="00E05ABA" w:rsidRPr="0009740D">
      <w:rPr>
        <w:lang w:val="en-US"/>
      </w:rPr>
      <w:instrText xml:space="preserve"> PAGE  \* Arabic  \* MERGEFORMAT </w:instrText>
    </w:r>
    <w:r w:rsidR="00E05ABA" w:rsidRPr="0009740D">
      <w:rPr>
        <w:lang w:val="en-US"/>
      </w:rPr>
      <w:fldChar w:fldCharType="separate"/>
    </w:r>
    <w:r w:rsidR="004C69CA">
      <w:rPr>
        <w:noProof/>
        <w:lang w:val="en-US"/>
      </w:rPr>
      <w:t>2</w:t>
    </w:r>
    <w:r w:rsidR="00E05ABA" w:rsidRPr="0009740D">
      <w:rPr>
        <w:lang w:val="en-US"/>
      </w:rPr>
      <w:fldChar w:fldCharType="end"/>
    </w:r>
    <w:r w:rsidR="00E05ABA" w:rsidRPr="0009740D">
      <w:rPr>
        <w:lang w:val="en-US"/>
      </w:rPr>
      <w:t xml:space="preserve"> / </w:t>
    </w:r>
    <w:r w:rsidR="00E05ABA" w:rsidRPr="0009740D">
      <w:rPr>
        <w:lang w:val="en-US"/>
      </w:rPr>
      <w:fldChar w:fldCharType="begin"/>
    </w:r>
    <w:r w:rsidR="00E05ABA" w:rsidRPr="0009740D">
      <w:rPr>
        <w:lang w:val="en-US"/>
      </w:rPr>
      <w:instrText xml:space="preserve"> NUMPAGES  \* Arabic  \* MERGEFORMAT </w:instrText>
    </w:r>
    <w:r w:rsidR="00E05ABA" w:rsidRPr="0009740D">
      <w:rPr>
        <w:lang w:val="en-US"/>
      </w:rPr>
      <w:fldChar w:fldCharType="separate"/>
    </w:r>
    <w:r w:rsidR="004C69CA">
      <w:rPr>
        <w:noProof/>
        <w:lang w:val="en-US"/>
      </w:rPr>
      <w:t>6</w:t>
    </w:r>
    <w:r w:rsidR="00E05ABA" w:rsidRPr="0009740D">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40882" w14:textId="77777777" w:rsidR="007E008A" w:rsidRPr="007E008A" w:rsidRDefault="007E008A" w:rsidP="007E008A">
    <w:pPr>
      <w:pStyle w:val="Zpat"/>
      <w:spacing w:before="240"/>
      <w:rPr>
        <w:lang w:val="en-US"/>
      </w:rPr>
    </w:pPr>
    <w:r w:rsidRPr="0009740D">
      <w:rPr>
        <w:noProof/>
        <w:lang w:eastAsia="cs-CZ"/>
      </w:rPr>
      <mc:AlternateContent>
        <mc:Choice Requires="wps">
          <w:drawing>
            <wp:anchor distT="0" distB="0" distL="114300" distR="114300" simplePos="0" relativeHeight="251668480" behindDoc="0" locked="0" layoutInCell="1" allowOverlap="1" wp14:anchorId="7E99AA20" wp14:editId="68209AF0">
              <wp:simplePos x="0" y="0"/>
              <wp:positionH relativeFrom="margin">
                <wp:posOffset>0</wp:posOffset>
              </wp:positionH>
              <wp:positionV relativeFrom="paragraph">
                <wp:posOffset>0</wp:posOffset>
              </wp:positionV>
              <wp:extent cx="6650181" cy="0"/>
              <wp:effectExtent l="0" t="0" r="0" b="0"/>
              <wp:wrapNone/>
              <wp:docPr id="6" name="Přímá spojnice 6"/>
              <wp:cNvGraphicFramePr/>
              <a:graphic xmlns:a="http://schemas.openxmlformats.org/drawingml/2006/main">
                <a:graphicData uri="http://schemas.microsoft.com/office/word/2010/wordprocessingShape">
                  <wps:wsp>
                    <wps:cNvCnPr/>
                    <wps:spPr>
                      <a:xfrm>
                        <a:off x="0" y="0"/>
                        <a:ext cx="6650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05A5A4" id="Přímá spojnice 6" o:spid="_x0000_s1026" style="position:absolute;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523.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" strokecolor="black [3200]" strokeweight=".5pt">
              <v:stroke joinstyle="miter"/>
              <w10:wrap anchorx="margin"/>
            </v:line>
          </w:pict>
        </mc:Fallback>
      </mc:AlternateContent>
    </w:r>
    <w:r w:rsidRPr="0009740D">
      <w:rPr>
        <w:lang w:val="en-US"/>
      </w:rPr>
      <w:t>www</w:t>
    </w:r>
    <w:r w:rsidRPr="0009740D">
      <w:rPr>
        <w:lang w:val="en-US"/>
      </w:rPr>
      <w:tab/>
      <w:t>© 2019 company</w:t>
    </w:r>
    <w:r w:rsidRPr="0009740D">
      <w:rPr>
        <w:lang w:val="en-US"/>
      </w:rPr>
      <w:tab/>
    </w:r>
    <w:r w:rsidRPr="0009740D">
      <w:rPr>
        <w:lang w:val="en-US"/>
      </w:rPr>
      <w:fldChar w:fldCharType="begin"/>
    </w:r>
    <w:r w:rsidRPr="0009740D">
      <w:rPr>
        <w:lang w:val="en-US"/>
      </w:rPr>
      <w:instrText xml:space="preserve"> PAGE  \* Arabic  \* MERGEFORMAT </w:instrText>
    </w:r>
    <w:r w:rsidRPr="0009740D">
      <w:rPr>
        <w:lang w:val="en-US"/>
      </w:rPr>
      <w:fldChar w:fldCharType="separate"/>
    </w:r>
    <w:r w:rsidR="004C69CA" w:rsidRPr="004C69CA">
      <w:rPr>
        <w:noProof/>
      </w:rPr>
      <w:t>1</w:t>
    </w:r>
    <w:r w:rsidRPr="0009740D">
      <w:rPr>
        <w:lang w:val="en-US"/>
      </w:rPr>
      <w:fldChar w:fldCharType="end"/>
    </w:r>
    <w:r w:rsidRPr="0009740D">
      <w:rPr>
        <w:lang w:val="en-US"/>
      </w:rPr>
      <w:t xml:space="preserve"> / </w:t>
    </w:r>
    <w:r w:rsidRPr="0009740D">
      <w:rPr>
        <w:lang w:val="en-US"/>
      </w:rPr>
      <w:fldChar w:fldCharType="begin"/>
    </w:r>
    <w:r w:rsidRPr="0009740D">
      <w:rPr>
        <w:lang w:val="en-US"/>
      </w:rPr>
      <w:instrText xml:space="preserve"> NUMPAGES  \* Arabic  \* MERGEFORMAT </w:instrText>
    </w:r>
    <w:r w:rsidRPr="0009740D">
      <w:rPr>
        <w:lang w:val="en-US"/>
      </w:rPr>
      <w:fldChar w:fldCharType="separate"/>
    </w:r>
    <w:r w:rsidR="004C69CA" w:rsidRPr="004C69CA">
      <w:rPr>
        <w:noProof/>
      </w:rPr>
      <w:t>6</w:t>
    </w:r>
    <w:r w:rsidRPr="0009740D">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F39CE" w14:textId="77777777" w:rsidR="0047582A" w:rsidRDefault="0047582A" w:rsidP="00E05ABA">
      <w:pPr>
        <w:spacing w:after="0" w:line="240" w:lineRule="auto"/>
      </w:pPr>
      <w:r>
        <w:separator/>
      </w:r>
    </w:p>
  </w:footnote>
  <w:footnote w:type="continuationSeparator" w:id="0">
    <w:p w14:paraId="672BD9FE" w14:textId="77777777" w:rsidR="0047582A" w:rsidRDefault="0047582A" w:rsidP="00E05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BDF70" w14:textId="77777777" w:rsidR="007E008A" w:rsidRPr="00436BEF" w:rsidRDefault="007E008A" w:rsidP="00436BEF">
    <w:pPr>
      <w:pStyle w:val="Zhlav"/>
      <w:tabs>
        <w:tab w:val="clear" w:pos="4703"/>
        <w:tab w:val="clear" w:pos="9406"/>
        <w:tab w:val="center" w:pos="5245"/>
        <w:tab w:val="right" w:pos="10466"/>
      </w:tabs>
      <w:rPr>
        <w:b/>
      </w:rPr>
    </w:pPr>
    <w:r w:rsidRPr="0009740D">
      <w:rPr>
        <w:noProof/>
        <w:lang w:eastAsia="cs-CZ"/>
      </w:rPr>
      <mc:AlternateContent>
        <mc:Choice Requires="wps">
          <w:drawing>
            <wp:anchor distT="0" distB="0" distL="114300" distR="114300" simplePos="0" relativeHeight="251663360" behindDoc="0" locked="0" layoutInCell="1" allowOverlap="1" wp14:anchorId="3B06B3A7" wp14:editId="0B26EACF">
              <wp:simplePos x="0" y="0"/>
              <wp:positionH relativeFrom="margin">
                <wp:align>center</wp:align>
              </wp:positionH>
              <wp:positionV relativeFrom="paragraph">
                <wp:posOffset>452945</wp:posOffset>
              </wp:positionV>
              <wp:extent cx="6650181"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6650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30BD7B" id="Přímá spojnice 3"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5.65pt" to="523.6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" strokecolor="black [3200]" strokeweight=".5pt">
              <v:stroke joinstyle="miter"/>
              <w10:wrap anchorx="margin"/>
            </v:line>
          </w:pict>
        </mc:Fallback>
      </mc:AlternateContent>
    </w:r>
    <w:r>
      <w:rPr>
        <w:noProof/>
        <w:lang w:eastAsia="cs-CZ"/>
      </w:rPr>
      <mc:AlternateContent>
        <mc:Choice Requires="wps">
          <w:drawing>
            <wp:anchor distT="0" distB="0" distL="114300" distR="114300" simplePos="0" relativeHeight="251664384" behindDoc="0" locked="0" layoutInCell="1" allowOverlap="1" wp14:anchorId="6F0AB235" wp14:editId="08637F23">
              <wp:simplePos x="0" y="0"/>
              <wp:positionH relativeFrom="margin">
                <wp:align>left</wp:align>
              </wp:positionH>
              <wp:positionV relativeFrom="paragraph">
                <wp:posOffset>-117071</wp:posOffset>
              </wp:positionV>
              <wp:extent cx="1246909" cy="463138"/>
              <wp:effectExtent l="0" t="0" r="10795" b="13335"/>
              <wp:wrapNone/>
              <wp:docPr id="4" name="Obdélník 4"/>
              <wp:cNvGraphicFramePr/>
              <a:graphic xmlns:a="http://schemas.openxmlformats.org/drawingml/2006/main">
                <a:graphicData uri="http://schemas.microsoft.com/office/word/2010/wordprocessingShape">
                  <wps:wsp>
                    <wps:cNvSpPr/>
                    <wps:spPr>
                      <a:xfrm>
                        <a:off x="0" y="0"/>
                        <a:ext cx="1246909" cy="463138"/>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01AF35E" w14:textId="77777777" w:rsidR="007E008A" w:rsidRDefault="007E008A" w:rsidP="007E008A">
                          <w:pPr>
                            <w:jc w:val="center"/>
                          </w:pPr>
                          <w: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AB235" id="Obdélník 4" o:spid="_x0000_s1030" style="position:absolute;left:0;text-align:left;margin-left:0;margin-top:-9.2pt;width:98.2pt;height:36.45pt;z-index:2516643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" fillcolor="#a5a5a5 [3206]" strokecolor="#525252 [1606]" strokeweight="1pt">
              <v:textbox>
                <w:txbxContent>
                  <w:p w14:paraId="601AF35E" w14:textId="77777777" w:rsidR="007E008A" w:rsidRDefault="007E008A" w:rsidP="007E008A">
                    <w:pPr>
                      <w:jc w:val="center"/>
                    </w:pPr>
                    <w:r>
                      <w:t>logo</w:t>
                    </w:r>
                  </w:p>
                </w:txbxContent>
              </v:textbox>
              <w10:wrap anchorx="margin"/>
            </v:rect>
          </w:pict>
        </mc:Fallback>
      </mc:AlternateContent>
    </w:r>
    <w:r w:rsidR="00436BEF">
      <w:tab/>
    </w:r>
    <w:r w:rsidR="00436BEF">
      <w:tab/>
    </w:r>
    <w:r w:rsidR="00436BEF" w:rsidRPr="00436BEF">
      <w:rPr>
        <w:b/>
        <w:sz w:val="28"/>
      </w:rPr>
      <w:t>NAME OF THE PRODUCT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C4C2C"/>
    <w:multiLevelType w:val="hybridMultilevel"/>
    <w:tmpl w:val="0C2A1098"/>
    <w:lvl w:ilvl="0" w:tplc="0405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E62D6"/>
    <w:multiLevelType w:val="hybridMultilevel"/>
    <w:tmpl w:val="E56AD660"/>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73B57"/>
    <w:multiLevelType w:val="hybridMultilevel"/>
    <w:tmpl w:val="9426099E"/>
    <w:lvl w:ilvl="0" w:tplc="0405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D7968"/>
    <w:multiLevelType w:val="multilevel"/>
    <w:tmpl w:val="5A66633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374F03A3"/>
    <w:multiLevelType w:val="hybridMultilevel"/>
    <w:tmpl w:val="550AC3C0"/>
    <w:lvl w:ilvl="0" w:tplc="75FEFAA6">
      <w:numFmt w:val="bullet"/>
      <w:lvlText w:val="•"/>
      <w:lvlJc w:val="left"/>
      <w:pPr>
        <w:ind w:left="1065" w:hanging="705"/>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F1E3D"/>
    <w:multiLevelType w:val="hybridMultilevel"/>
    <w:tmpl w:val="FDCC49B0"/>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C7EB9"/>
    <w:multiLevelType w:val="hybridMultilevel"/>
    <w:tmpl w:val="BE985D76"/>
    <w:lvl w:ilvl="0" w:tplc="0405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7F4B05"/>
    <w:multiLevelType w:val="hybridMultilevel"/>
    <w:tmpl w:val="95FC78D2"/>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57ECD"/>
    <w:multiLevelType w:val="hybridMultilevel"/>
    <w:tmpl w:val="CC125D1E"/>
    <w:lvl w:ilvl="0" w:tplc="84F0694A">
      <w:numFmt w:val="bullet"/>
      <w:lvlText w:val="•"/>
      <w:lvlJc w:val="left"/>
      <w:pPr>
        <w:ind w:left="1065" w:hanging="705"/>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F6BE2"/>
    <w:multiLevelType w:val="hybridMultilevel"/>
    <w:tmpl w:val="2006058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7047A0"/>
    <w:multiLevelType w:val="hybridMultilevel"/>
    <w:tmpl w:val="CBB8CB68"/>
    <w:lvl w:ilvl="0" w:tplc="5D5AA7FA">
      <w:numFmt w:val="bullet"/>
      <w:lvlText w:val="•"/>
      <w:lvlJc w:val="left"/>
      <w:pPr>
        <w:ind w:left="1065" w:hanging="705"/>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D04C8"/>
    <w:multiLevelType w:val="multilevel"/>
    <w:tmpl w:val="CC6E484E"/>
    <w:lvl w:ilvl="0">
      <w:start w:val="1"/>
      <w:numFmt w:val="decimal"/>
      <w:pStyle w:val="Nadpisobsahu"/>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7"/>
  </w:num>
  <w:num w:numId="4">
    <w:abstractNumId w:val="2"/>
  </w:num>
  <w:num w:numId="5">
    <w:abstractNumId w:val="4"/>
  </w:num>
  <w:num w:numId="6">
    <w:abstractNumId w:val="9"/>
  </w:num>
  <w:num w:numId="7">
    <w:abstractNumId w:val="6"/>
  </w:num>
  <w:num w:numId="8">
    <w:abstractNumId w:val="8"/>
  </w:num>
  <w:num w:numId="9">
    <w:abstractNumId w:val="1"/>
  </w:num>
  <w:num w:numId="10">
    <w:abstractNumId w:val="1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538"/>
    <w:rsid w:val="00041321"/>
    <w:rsid w:val="00047421"/>
    <w:rsid w:val="0006053E"/>
    <w:rsid w:val="0009740D"/>
    <w:rsid w:val="00210B70"/>
    <w:rsid w:val="00216B14"/>
    <w:rsid w:val="00254AC7"/>
    <w:rsid w:val="002D07B8"/>
    <w:rsid w:val="002F453A"/>
    <w:rsid w:val="00315936"/>
    <w:rsid w:val="00331C38"/>
    <w:rsid w:val="003A5EB6"/>
    <w:rsid w:val="00436BEF"/>
    <w:rsid w:val="00456DE8"/>
    <w:rsid w:val="0047582A"/>
    <w:rsid w:val="004C69CA"/>
    <w:rsid w:val="0057446D"/>
    <w:rsid w:val="00583063"/>
    <w:rsid w:val="005B4DAC"/>
    <w:rsid w:val="005E2EC4"/>
    <w:rsid w:val="006857D4"/>
    <w:rsid w:val="006B3DA9"/>
    <w:rsid w:val="0070184C"/>
    <w:rsid w:val="00713361"/>
    <w:rsid w:val="0073004E"/>
    <w:rsid w:val="00745FBE"/>
    <w:rsid w:val="00755449"/>
    <w:rsid w:val="007717B1"/>
    <w:rsid w:val="007B4AAA"/>
    <w:rsid w:val="007E008A"/>
    <w:rsid w:val="00833367"/>
    <w:rsid w:val="00860CCA"/>
    <w:rsid w:val="008F71EA"/>
    <w:rsid w:val="00916791"/>
    <w:rsid w:val="009818BF"/>
    <w:rsid w:val="009E325E"/>
    <w:rsid w:val="00A04FF8"/>
    <w:rsid w:val="00A079A7"/>
    <w:rsid w:val="00B665C4"/>
    <w:rsid w:val="00C001CA"/>
    <w:rsid w:val="00C64C62"/>
    <w:rsid w:val="00D65538"/>
    <w:rsid w:val="00D81ED2"/>
    <w:rsid w:val="00DD334E"/>
    <w:rsid w:val="00E05ABA"/>
    <w:rsid w:val="00E4342C"/>
    <w:rsid w:val="00EB7BAB"/>
    <w:rsid w:val="00ED35BF"/>
    <w:rsid w:val="00ED4866"/>
    <w:rsid w:val="00F660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5CE5C"/>
  <w15:docId w15:val="{D8DEA7C3-B388-408D-BB26-B1079CEC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E325E"/>
  </w:style>
  <w:style w:type="paragraph" w:styleId="Nadpis1">
    <w:name w:val="heading 1"/>
    <w:basedOn w:val="Normln"/>
    <w:next w:val="Normln"/>
    <w:link w:val="Nadpis1Char"/>
    <w:uiPriority w:val="9"/>
    <w:qFormat/>
    <w:rsid w:val="0057446D"/>
    <w:pPr>
      <w:keepNext/>
      <w:keepLines/>
      <w:numPr>
        <w:numId w:val="11"/>
      </w:numPr>
      <w:spacing w:before="320" w:after="40"/>
      <w:outlineLvl w:val="0"/>
    </w:pPr>
    <w:rPr>
      <w:rFonts w:asciiTheme="majorHAnsi" w:eastAsiaTheme="majorEastAsia" w:hAnsiTheme="majorHAnsi" w:cstheme="majorBidi"/>
      <w:b/>
      <w:bCs/>
      <w:caps/>
      <w:spacing w:val="4"/>
      <w:sz w:val="28"/>
      <w:szCs w:val="28"/>
      <w:lang w:val="en-US"/>
    </w:rPr>
  </w:style>
  <w:style w:type="paragraph" w:styleId="Nadpis2">
    <w:name w:val="heading 2"/>
    <w:basedOn w:val="Normln"/>
    <w:next w:val="Normln"/>
    <w:link w:val="Nadpis2Char"/>
    <w:uiPriority w:val="9"/>
    <w:unhideWhenUsed/>
    <w:qFormat/>
    <w:rsid w:val="009E325E"/>
    <w:pPr>
      <w:keepNext/>
      <w:keepLines/>
      <w:numPr>
        <w:ilvl w:val="1"/>
        <w:numId w:val="11"/>
      </w:numPr>
      <w:spacing w:before="120" w:after="0"/>
      <w:outlineLvl w:val="1"/>
    </w:pPr>
    <w:rPr>
      <w:rFonts w:asciiTheme="majorHAnsi" w:eastAsiaTheme="majorEastAsia" w:hAnsiTheme="majorHAnsi" w:cstheme="majorBidi"/>
      <w:b/>
      <w:bCs/>
      <w:sz w:val="28"/>
      <w:szCs w:val="28"/>
    </w:rPr>
  </w:style>
  <w:style w:type="paragraph" w:styleId="Nadpis3">
    <w:name w:val="heading 3"/>
    <w:basedOn w:val="Normln"/>
    <w:next w:val="Normln"/>
    <w:link w:val="Nadpis3Char"/>
    <w:uiPriority w:val="9"/>
    <w:unhideWhenUsed/>
    <w:qFormat/>
    <w:rsid w:val="00713361"/>
    <w:pPr>
      <w:keepNext/>
      <w:keepLines/>
      <w:numPr>
        <w:ilvl w:val="2"/>
        <w:numId w:val="11"/>
      </w:numPr>
      <w:spacing w:before="120" w:after="0"/>
      <w:outlineLvl w:val="2"/>
    </w:pPr>
    <w:rPr>
      <w:rFonts w:asciiTheme="majorHAnsi" w:eastAsiaTheme="majorEastAsia" w:hAnsiTheme="majorHAnsi" w:cstheme="majorBidi"/>
      <w:b/>
      <w:spacing w:val="4"/>
      <w:sz w:val="24"/>
      <w:szCs w:val="24"/>
      <w:lang w:val="en-US"/>
    </w:rPr>
  </w:style>
  <w:style w:type="paragraph" w:styleId="Nadpis4">
    <w:name w:val="heading 4"/>
    <w:basedOn w:val="Normln"/>
    <w:next w:val="Normln"/>
    <w:link w:val="Nadpis4Char"/>
    <w:uiPriority w:val="9"/>
    <w:semiHidden/>
    <w:unhideWhenUsed/>
    <w:qFormat/>
    <w:rsid w:val="009E325E"/>
    <w:pPr>
      <w:keepNext/>
      <w:keepLines/>
      <w:numPr>
        <w:ilvl w:val="3"/>
        <w:numId w:val="11"/>
      </w:numPr>
      <w:spacing w:before="120" w:after="0"/>
      <w:outlineLvl w:val="3"/>
    </w:pPr>
    <w:rPr>
      <w:rFonts w:asciiTheme="majorHAnsi" w:eastAsiaTheme="majorEastAsia" w:hAnsiTheme="majorHAnsi" w:cstheme="majorBidi"/>
      <w:i/>
      <w:iCs/>
      <w:sz w:val="24"/>
      <w:szCs w:val="24"/>
    </w:rPr>
  </w:style>
  <w:style w:type="paragraph" w:styleId="Nadpis5">
    <w:name w:val="heading 5"/>
    <w:basedOn w:val="Normln"/>
    <w:next w:val="Normln"/>
    <w:link w:val="Nadpis5Char"/>
    <w:uiPriority w:val="9"/>
    <w:semiHidden/>
    <w:unhideWhenUsed/>
    <w:qFormat/>
    <w:rsid w:val="009E325E"/>
    <w:pPr>
      <w:keepNext/>
      <w:keepLines/>
      <w:numPr>
        <w:ilvl w:val="4"/>
        <w:numId w:val="11"/>
      </w:numPr>
      <w:spacing w:before="120" w:after="0"/>
      <w:outlineLvl w:val="4"/>
    </w:pPr>
    <w:rPr>
      <w:rFonts w:asciiTheme="majorHAnsi" w:eastAsiaTheme="majorEastAsia" w:hAnsiTheme="majorHAnsi" w:cstheme="majorBidi"/>
      <w:b/>
      <w:bCs/>
    </w:rPr>
  </w:style>
  <w:style w:type="paragraph" w:styleId="Nadpis6">
    <w:name w:val="heading 6"/>
    <w:basedOn w:val="Normln"/>
    <w:next w:val="Normln"/>
    <w:link w:val="Nadpis6Char"/>
    <w:uiPriority w:val="9"/>
    <w:semiHidden/>
    <w:unhideWhenUsed/>
    <w:qFormat/>
    <w:rsid w:val="009E325E"/>
    <w:pPr>
      <w:keepNext/>
      <w:keepLines/>
      <w:numPr>
        <w:ilvl w:val="5"/>
        <w:numId w:val="11"/>
      </w:numPr>
      <w:spacing w:before="120" w:after="0"/>
      <w:outlineLvl w:val="5"/>
    </w:pPr>
    <w:rPr>
      <w:rFonts w:asciiTheme="majorHAnsi" w:eastAsiaTheme="majorEastAsia" w:hAnsiTheme="majorHAnsi" w:cstheme="majorBidi"/>
      <w:b/>
      <w:bCs/>
      <w:i/>
      <w:iCs/>
    </w:rPr>
  </w:style>
  <w:style w:type="paragraph" w:styleId="Nadpis7">
    <w:name w:val="heading 7"/>
    <w:basedOn w:val="Normln"/>
    <w:next w:val="Normln"/>
    <w:link w:val="Nadpis7Char"/>
    <w:uiPriority w:val="9"/>
    <w:semiHidden/>
    <w:unhideWhenUsed/>
    <w:qFormat/>
    <w:rsid w:val="009E325E"/>
    <w:pPr>
      <w:keepNext/>
      <w:keepLines/>
      <w:numPr>
        <w:ilvl w:val="6"/>
        <w:numId w:val="11"/>
      </w:numPr>
      <w:spacing w:before="120" w:after="0"/>
      <w:outlineLvl w:val="6"/>
    </w:pPr>
    <w:rPr>
      <w:i/>
      <w:iCs/>
    </w:rPr>
  </w:style>
  <w:style w:type="paragraph" w:styleId="Nadpis8">
    <w:name w:val="heading 8"/>
    <w:basedOn w:val="Normln"/>
    <w:next w:val="Normln"/>
    <w:link w:val="Nadpis8Char"/>
    <w:uiPriority w:val="9"/>
    <w:semiHidden/>
    <w:unhideWhenUsed/>
    <w:qFormat/>
    <w:rsid w:val="009E325E"/>
    <w:pPr>
      <w:keepNext/>
      <w:keepLines/>
      <w:numPr>
        <w:ilvl w:val="7"/>
        <w:numId w:val="11"/>
      </w:numPr>
      <w:spacing w:before="120" w:after="0"/>
      <w:outlineLvl w:val="7"/>
    </w:pPr>
    <w:rPr>
      <w:b/>
      <w:bCs/>
    </w:rPr>
  </w:style>
  <w:style w:type="paragraph" w:styleId="Nadpis9">
    <w:name w:val="heading 9"/>
    <w:basedOn w:val="Normln"/>
    <w:next w:val="Normln"/>
    <w:link w:val="Nadpis9Char"/>
    <w:uiPriority w:val="9"/>
    <w:semiHidden/>
    <w:unhideWhenUsed/>
    <w:qFormat/>
    <w:rsid w:val="009E325E"/>
    <w:pPr>
      <w:keepNext/>
      <w:keepLines/>
      <w:numPr>
        <w:ilvl w:val="8"/>
        <w:numId w:val="11"/>
      </w:numPr>
      <w:spacing w:before="120" w:after="0"/>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05ABA"/>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E05ABA"/>
  </w:style>
  <w:style w:type="paragraph" w:styleId="Zpat">
    <w:name w:val="footer"/>
    <w:basedOn w:val="Normln"/>
    <w:link w:val="ZpatChar"/>
    <w:uiPriority w:val="99"/>
    <w:unhideWhenUsed/>
    <w:rsid w:val="00E05ABA"/>
    <w:pPr>
      <w:tabs>
        <w:tab w:val="center" w:pos="4703"/>
        <w:tab w:val="right" w:pos="9406"/>
      </w:tabs>
      <w:spacing w:after="0" w:line="240" w:lineRule="auto"/>
    </w:pPr>
  </w:style>
  <w:style w:type="character" w:customStyle="1" w:styleId="ZpatChar">
    <w:name w:val="Zápatí Char"/>
    <w:basedOn w:val="Standardnpsmoodstavce"/>
    <w:link w:val="Zpat"/>
    <w:uiPriority w:val="99"/>
    <w:rsid w:val="00E05ABA"/>
  </w:style>
  <w:style w:type="character" w:customStyle="1" w:styleId="Nadpis1Char">
    <w:name w:val="Nadpis 1 Char"/>
    <w:basedOn w:val="Standardnpsmoodstavce"/>
    <w:link w:val="Nadpis1"/>
    <w:uiPriority w:val="9"/>
    <w:rsid w:val="0057446D"/>
    <w:rPr>
      <w:rFonts w:asciiTheme="majorHAnsi" w:eastAsiaTheme="majorEastAsia" w:hAnsiTheme="majorHAnsi" w:cstheme="majorBidi"/>
      <w:b/>
      <w:bCs/>
      <w:caps/>
      <w:spacing w:val="4"/>
      <w:sz w:val="28"/>
      <w:szCs w:val="28"/>
      <w:lang w:val="en-US"/>
    </w:rPr>
  </w:style>
  <w:style w:type="character" w:customStyle="1" w:styleId="Nadpis2Char">
    <w:name w:val="Nadpis 2 Char"/>
    <w:basedOn w:val="Standardnpsmoodstavce"/>
    <w:link w:val="Nadpis2"/>
    <w:uiPriority w:val="9"/>
    <w:rsid w:val="009E325E"/>
    <w:rPr>
      <w:rFonts w:asciiTheme="majorHAnsi" w:eastAsiaTheme="majorEastAsia" w:hAnsiTheme="majorHAnsi" w:cstheme="majorBidi"/>
      <w:b/>
      <w:bCs/>
      <w:sz w:val="28"/>
      <w:szCs w:val="28"/>
    </w:rPr>
  </w:style>
  <w:style w:type="character" w:customStyle="1" w:styleId="Nadpis3Char">
    <w:name w:val="Nadpis 3 Char"/>
    <w:basedOn w:val="Standardnpsmoodstavce"/>
    <w:link w:val="Nadpis3"/>
    <w:uiPriority w:val="9"/>
    <w:rsid w:val="00713361"/>
    <w:rPr>
      <w:rFonts w:asciiTheme="majorHAnsi" w:eastAsiaTheme="majorEastAsia" w:hAnsiTheme="majorHAnsi" w:cstheme="majorBidi"/>
      <w:b/>
      <w:spacing w:val="4"/>
      <w:sz w:val="24"/>
      <w:szCs w:val="24"/>
      <w:lang w:val="en-US"/>
    </w:rPr>
  </w:style>
  <w:style w:type="character" w:customStyle="1" w:styleId="Nadpis4Char">
    <w:name w:val="Nadpis 4 Char"/>
    <w:basedOn w:val="Standardnpsmoodstavce"/>
    <w:link w:val="Nadpis4"/>
    <w:uiPriority w:val="9"/>
    <w:semiHidden/>
    <w:rsid w:val="009E325E"/>
    <w:rPr>
      <w:rFonts w:asciiTheme="majorHAnsi" w:eastAsiaTheme="majorEastAsia" w:hAnsiTheme="majorHAnsi" w:cstheme="majorBidi"/>
      <w:i/>
      <w:iCs/>
      <w:sz w:val="24"/>
      <w:szCs w:val="24"/>
    </w:rPr>
  </w:style>
  <w:style w:type="character" w:customStyle="1" w:styleId="Nadpis5Char">
    <w:name w:val="Nadpis 5 Char"/>
    <w:basedOn w:val="Standardnpsmoodstavce"/>
    <w:link w:val="Nadpis5"/>
    <w:uiPriority w:val="9"/>
    <w:semiHidden/>
    <w:rsid w:val="009E325E"/>
    <w:rPr>
      <w:rFonts w:asciiTheme="majorHAnsi" w:eastAsiaTheme="majorEastAsia" w:hAnsiTheme="majorHAnsi" w:cstheme="majorBidi"/>
      <w:b/>
      <w:bCs/>
    </w:rPr>
  </w:style>
  <w:style w:type="character" w:customStyle="1" w:styleId="Nadpis6Char">
    <w:name w:val="Nadpis 6 Char"/>
    <w:basedOn w:val="Standardnpsmoodstavce"/>
    <w:link w:val="Nadpis6"/>
    <w:uiPriority w:val="9"/>
    <w:semiHidden/>
    <w:rsid w:val="009E325E"/>
    <w:rPr>
      <w:rFonts w:asciiTheme="majorHAnsi" w:eastAsiaTheme="majorEastAsia" w:hAnsiTheme="majorHAnsi" w:cstheme="majorBidi"/>
      <w:b/>
      <w:bCs/>
      <w:i/>
      <w:iCs/>
    </w:rPr>
  </w:style>
  <w:style w:type="character" w:customStyle="1" w:styleId="Nadpis7Char">
    <w:name w:val="Nadpis 7 Char"/>
    <w:basedOn w:val="Standardnpsmoodstavce"/>
    <w:link w:val="Nadpis7"/>
    <w:uiPriority w:val="9"/>
    <w:semiHidden/>
    <w:rsid w:val="009E325E"/>
    <w:rPr>
      <w:i/>
      <w:iCs/>
    </w:rPr>
  </w:style>
  <w:style w:type="character" w:customStyle="1" w:styleId="Nadpis8Char">
    <w:name w:val="Nadpis 8 Char"/>
    <w:basedOn w:val="Standardnpsmoodstavce"/>
    <w:link w:val="Nadpis8"/>
    <w:uiPriority w:val="9"/>
    <w:semiHidden/>
    <w:rsid w:val="009E325E"/>
    <w:rPr>
      <w:b/>
      <w:bCs/>
    </w:rPr>
  </w:style>
  <w:style w:type="character" w:customStyle="1" w:styleId="Nadpis9Char">
    <w:name w:val="Nadpis 9 Char"/>
    <w:basedOn w:val="Standardnpsmoodstavce"/>
    <w:link w:val="Nadpis9"/>
    <w:uiPriority w:val="9"/>
    <w:semiHidden/>
    <w:rsid w:val="009E325E"/>
    <w:rPr>
      <w:i/>
      <w:iCs/>
    </w:rPr>
  </w:style>
  <w:style w:type="paragraph" w:styleId="Titulek">
    <w:name w:val="caption"/>
    <w:basedOn w:val="Normln"/>
    <w:next w:val="Normln"/>
    <w:uiPriority w:val="35"/>
    <w:semiHidden/>
    <w:unhideWhenUsed/>
    <w:qFormat/>
    <w:rsid w:val="009E325E"/>
    <w:rPr>
      <w:b/>
      <w:bCs/>
      <w:sz w:val="18"/>
      <w:szCs w:val="18"/>
    </w:rPr>
  </w:style>
  <w:style w:type="paragraph" w:styleId="Nzev">
    <w:name w:val="Title"/>
    <w:basedOn w:val="Normln"/>
    <w:next w:val="Normln"/>
    <w:link w:val="NzevChar"/>
    <w:uiPriority w:val="10"/>
    <w:qFormat/>
    <w:rsid w:val="009E325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zevChar">
    <w:name w:val="Název Char"/>
    <w:basedOn w:val="Standardnpsmoodstavce"/>
    <w:link w:val="Nzev"/>
    <w:uiPriority w:val="10"/>
    <w:rsid w:val="009E325E"/>
    <w:rPr>
      <w:rFonts w:asciiTheme="majorHAnsi" w:eastAsiaTheme="majorEastAsia" w:hAnsiTheme="majorHAnsi" w:cstheme="majorBidi"/>
      <w:b/>
      <w:bCs/>
      <w:spacing w:val="-7"/>
      <w:sz w:val="48"/>
      <w:szCs w:val="48"/>
    </w:rPr>
  </w:style>
  <w:style w:type="paragraph" w:styleId="Podnadpis">
    <w:name w:val="Subtitle"/>
    <w:basedOn w:val="Normln"/>
    <w:next w:val="Normln"/>
    <w:link w:val="PodnadpisChar"/>
    <w:uiPriority w:val="11"/>
    <w:qFormat/>
    <w:rsid w:val="009E325E"/>
    <w:pPr>
      <w:numPr>
        <w:ilvl w:val="1"/>
      </w:numPr>
      <w:spacing w:after="240"/>
      <w:jc w:val="center"/>
    </w:pPr>
    <w:rPr>
      <w:rFonts w:asciiTheme="majorHAnsi" w:eastAsiaTheme="majorEastAsia" w:hAnsiTheme="majorHAnsi" w:cstheme="majorBidi"/>
      <w:sz w:val="24"/>
      <w:szCs w:val="24"/>
    </w:rPr>
  </w:style>
  <w:style w:type="character" w:customStyle="1" w:styleId="PodnadpisChar">
    <w:name w:val="Podnadpis Char"/>
    <w:basedOn w:val="Standardnpsmoodstavce"/>
    <w:link w:val="Podnadpis"/>
    <w:uiPriority w:val="11"/>
    <w:rsid w:val="009E325E"/>
    <w:rPr>
      <w:rFonts w:asciiTheme="majorHAnsi" w:eastAsiaTheme="majorEastAsia" w:hAnsiTheme="majorHAnsi" w:cstheme="majorBidi"/>
      <w:sz w:val="24"/>
      <w:szCs w:val="24"/>
    </w:rPr>
  </w:style>
  <w:style w:type="character" w:styleId="Siln">
    <w:name w:val="Strong"/>
    <w:basedOn w:val="Standardnpsmoodstavce"/>
    <w:uiPriority w:val="22"/>
    <w:qFormat/>
    <w:rsid w:val="009E325E"/>
    <w:rPr>
      <w:b/>
      <w:bCs/>
      <w:color w:val="auto"/>
    </w:rPr>
  </w:style>
  <w:style w:type="character" w:styleId="Zdraznn">
    <w:name w:val="Emphasis"/>
    <w:basedOn w:val="Standardnpsmoodstavce"/>
    <w:uiPriority w:val="20"/>
    <w:qFormat/>
    <w:rsid w:val="009E325E"/>
    <w:rPr>
      <w:i/>
      <w:iCs/>
      <w:color w:val="auto"/>
    </w:rPr>
  </w:style>
  <w:style w:type="paragraph" w:styleId="Bezmezer">
    <w:name w:val="No Spacing"/>
    <w:uiPriority w:val="1"/>
    <w:qFormat/>
    <w:rsid w:val="009E325E"/>
    <w:pPr>
      <w:spacing w:after="0" w:line="240" w:lineRule="auto"/>
    </w:pPr>
  </w:style>
  <w:style w:type="paragraph" w:styleId="Citt">
    <w:name w:val="Quote"/>
    <w:basedOn w:val="Normln"/>
    <w:next w:val="Normln"/>
    <w:link w:val="CittChar"/>
    <w:uiPriority w:val="29"/>
    <w:qFormat/>
    <w:rsid w:val="009E325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tChar">
    <w:name w:val="Citát Char"/>
    <w:basedOn w:val="Standardnpsmoodstavce"/>
    <w:link w:val="Citt"/>
    <w:uiPriority w:val="29"/>
    <w:rsid w:val="009E325E"/>
    <w:rPr>
      <w:rFonts w:asciiTheme="majorHAnsi" w:eastAsiaTheme="majorEastAsia" w:hAnsiTheme="majorHAnsi" w:cstheme="majorBidi"/>
      <w:i/>
      <w:iCs/>
      <w:sz w:val="24"/>
      <w:szCs w:val="24"/>
    </w:rPr>
  </w:style>
  <w:style w:type="paragraph" w:styleId="Vrazncitt">
    <w:name w:val="Intense Quote"/>
    <w:basedOn w:val="Normln"/>
    <w:next w:val="Normln"/>
    <w:link w:val="VrazncittChar"/>
    <w:uiPriority w:val="30"/>
    <w:qFormat/>
    <w:rsid w:val="009E325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VrazncittChar">
    <w:name w:val="Výrazný citát Char"/>
    <w:basedOn w:val="Standardnpsmoodstavce"/>
    <w:link w:val="Vrazncitt"/>
    <w:uiPriority w:val="30"/>
    <w:rsid w:val="009E325E"/>
    <w:rPr>
      <w:rFonts w:asciiTheme="majorHAnsi" w:eastAsiaTheme="majorEastAsia" w:hAnsiTheme="majorHAnsi" w:cstheme="majorBidi"/>
      <w:sz w:val="26"/>
      <w:szCs w:val="26"/>
    </w:rPr>
  </w:style>
  <w:style w:type="character" w:styleId="Zdraznnjemn">
    <w:name w:val="Subtle Emphasis"/>
    <w:basedOn w:val="Standardnpsmoodstavce"/>
    <w:uiPriority w:val="19"/>
    <w:qFormat/>
    <w:rsid w:val="009E325E"/>
    <w:rPr>
      <w:i/>
      <w:iCs/>
      <w:color w:val="auto"/>
    </w:rPr>
  </w:style>
  <w:style w:type="character" w:styleId="Zdraznnintenzivn">
    <w:name w:val="Intense Emphasis"/>
    <w:basedOn w:val="Standardnpsmoodstavce"/>
    <w:uiPriority w:val="21"/>
    <w:qFormat/>
    <w:rsid w:val="009E325E"/>
    <w:rPr>
      <w:b/>
      <w:bCs/>
      <w:i/>
      <w:iCs/>
      <w:color w:val="auto"/>
    </w:rPr>
  </w:style>
  <w:style w:type="character" w:styleId="Odkazjemn">
    <w:name w:val="Subtle Reference"/>
    <w:basedOn w:val="Standardnpsmoodstavce"/>
    <w:uiPriority w:val="31"/>
    <w:qFormat/>
    <w:rsid w:val="009E325E"/>
    <w:rPr>
      <w:smallCaps/>
      <w:color w:val="auto"/>
      <w:u w:val="single" w:color="7F7F7F" w:themeColor="text1" w:themeTint="80"/>
    </w:rPr>
  </w:style>
  <w:style w:type="character" w:styleId="Odkazintenzivn">
    <w:name w:val="Intense Reference"/>
    <w:basedOn w:val="Standardnpsmoodstavce"/>
    <w:uiPriority w:val="32"/>
    <w:qFormat/>
    <w:rsid w:val="009E325E"/>
    <w:rPr>
      <w:b/>
      <w:bCs/>
      <w:smallCaps/>
      <w:color w:val="auto"/>
      <w:u w:val="single"/>
    </w:rPr>
  </w:style>
  <w:style w:type="character" w:styleId="Nzevknihy">
    <w:name w:val="Book Title"/>
    <w:basedOn w:val="Standardnpsmoodstavce"/>
    <w:uiPriority w:val="33"/>
    <w:qFormat/>
    <w:rsid w:val="009E325E"/>
    <w:rPr>
      <w:b/>
      <w:bCs/>
      <w:smallCaps/>
      <w:color w:val="auto"/>
    </w:rPr>
  </w:style>
  <w:style w:type="paragraph" w:styleId="Nadpisobsahu">
    <w:name w:val="TOC Heading"/>
    <w:basedOn w:val="Nadpis1"/>
    <w:next w:val="Normln"/>
    <w:uiPriority w:val="39"/>
    <w:semiHidden/>
    <w:unhideWhenUsed/>
    <w:qFormat/>
    <w:rsid w:val="009E325E"/>
    <w:pPr>
      <w:numPr>
        <w:numId w:val="10"/>
      </w:numPr>
      <w:outlineLvl w:val="9"/>
    </w:pPr>
  </w:style>
  <w:style w:type="paragraph" w:styleId="Odstavecseseznamem">
    <w:name w:val="List Paragraph"/>
    <w:basedOn w:val="Normln"/>
    <w:uiPriority w:val="34"/>
    <w:qFormat/>
    <w:rsid w:val="00E4342C"/>
    <w:pPr>
      <w:ind w:left="720"/>
      <w:contextualSpacing/>
    </w:pPr>
  </w:style>
  <w:style w:type="character" w:styleId="Hypertextovodkaz">
    <w:name w:val="Hyperlink"/>
    <w:basedOn w:val="Standardnpsmoodstavce"/>
    <w:uiPriority w:val="99"/>
    <w:unhideWhenUsed/>
    <w:rsid w:val="00C001CA"/>
    <w:rPr>
      <w:color w:val="0563C1" w:themeColor="hyperlink"/>
      <w:u w:val="single"/>
    </w:rPr>
  </w:style>
  <w:style w:type="character" w:customStyle="1" w:styleId="Nevyeenzmnka1">
    <w:name w:val="Nevyřešená zmínka1"/>
    <w:basedOn w:val="Standardnpsmoodstavce"/>
    <w:uiPriority w:val="99"/>
    <w:semiHidden/>
    <w:unhideWhenUsed/>
    <w:rsid w:val="00C001CA"/>
    <w:rPr>
      <w:color w:val="605E5C"/>
      <w:shd w:val="clear" w:color="auto" w:fill="E1DFDD"/>
    </w:rPr>
  </w:style>
  <w:style w:type="character" w:styleId="Odkaznakoment">
    <w:name w:val="annotation reference"/>
    <w:basedOn w:val="Standardnpsmoodstavce"/>
    <w:uiPriority w:val="99"/>
    <w:semiHidden/>
    <w:unhideWhenUsed/>
    <w:rsid w:val="002F453A"/>
    <w:rPr>
      <w:sz w:val="16"/>
      <w:szCs w:val="16"/>
    </w:rPr>
  </w:style>
  <w:style w:type="paragraph" w:styleId="Textkomente">
    <w:name w:val="annotation text"/>
    <w:basedOn w:val="Normln"/>
    <w:link w:val="TextkomenteChar"/>
    <w:uiPriority w:val="99"/>
    <w:semiHidden/>
    <w:unhideWhenUsed/>
    <w:rsid w:val="002F453A"/>
    <w:pPr>
      <w:spacing w:line="240" w:lineRule="auto"/>
    </w:pPr>
    <w:rPr>
      <w:sz w:val="20"/>
      <w:szCs w:val="20"/>
    </w:rPr>
  </w:style>
  <w:style w:type="character" w:customStyle="1" w:styleId="TextkomenteChar">
    <w:name w:val="Text komentáře Char"/>
    <w:basedOn w:val="Standardnpsmoodstavce"/>
    <w:link w:val="Textkomente"/>
    <w:uiPriority w:val="99"/>
    <w:semiHidden/>
    <w:rsid w:val="002F453A"/>
    <w:rPr>
      <w:sz w:val="20"/>
      <w:szCs w:val="20"/>
    </w:rPr>
  </w:style>
  <w:style w:type="paragraph" w:styleId="Pedmtkomente">
    <w:name w:val="annotation subject"/>
    <w:basedOn w:val="Textkomente"/>
    <w:next w:val="Textkomente"/>
    <w:link w:val="PedmtkomenteChar"/>
    <w:uiPriority w:val="99"/>
    <w:semiHidden/>
    <w:unhideWhenUsed/>
    <w:rsid w:val="002F453A"/>
    <w:rPr>
      <w:b/>
      <w:bCs/>
    </w:rPr>
  </w:style>
  <w:style w:type="character" w:customStyle="1" w:styleId="PedmtkomenteChar">
    <w:name w:val="Předmět komentáře Char"/>
    <w:basedOn w:val="TextkomenteChar"/>
    <w:link w:val="Pedmtkomente"/>
    <w:uiPriority w:val="99"/>
    <w:semiHidden/>
    <w:rsid w:val="002F453A"/>
    <w:rPr>
      <w:b/>
      <w:bCs/>
      <w:sz w:val="20"/>
      <w:szCs w:val="20"/>
    </w:rPr>
  </w:style>
  <w:style w:type="paragraph" w:styleId="Revize">
    <w:name w:val="Revision"/>
    <w:hidden/>
    <w:uiPriority w:val="99"/>
    <w:semiHidden/>
    <w:rsid w:val="002F453A"/>
    <w:pPr>
      <w:spacing w:after="0" w:line="240" w:lineRule="auto"/>
      <w:jc w:val="left"/>
    </w:pPr>
  </w:style>
  <w:style w:type="paragraph" w:styleId="Textbubliny">
    <w:name w:val="Balloon Text"/>
    <w:basedOn w:val="Normln"/>
    <w:link w:val="TextbublinyChar"/>
    <w:uiPriority w:val="99"/>
    <w:semiHidden/>
    <w:unhideWhenUsed/>
    <w:rsid w:val="002F45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45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qrf.org/weben/downloads.php?id=56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qrfalliance.org/techDo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qrf.org/weben/downloads.php?id=56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qrf.org/weben/downloads.php?id=564" TargetMode="External"/><Relationship Id="rId4" Type="http://schemas.openxmlformats.org/officeDocument/2006/relationships/settings" Target="settings.xml"/><Relationship Id="rId9" Type="http://schemas.openxmlformats.org/officeDocument/2006/relationships/hyperlink" Target="http://www.iqrf.org/weben/downloads.php?id=564"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2C94A-94C2-4852-9FCA-DC5BCB6B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780</Words>
  <Characters>4451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Spurná</dc:creator>
  <cp:keywords/>
  <dc:description/>
  <cp:lastModifiedBy>Ivona Spurná</cp:lastModifiedBy>
  <cp:revision>9</cp:revision>
  <cp:lastPrinted>2019-03-04T07:20:00Z</cp:lastPrinted>
  <dcterms:created xsi:type="dcterms:W3CDTF">2019-02-15T16:25:00Z</dcterms:created>
  <dcterms:modified xsi:type="dcterms:W3CDTF">2019-03-04T07:20:00Z</dcterms:modified>
</cp:coreProperties>
</file>